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5AE6A" w14:textId="77777777" w:rsidR="0024546F" w:rsidRDefault="00D50B21" w:rsidP="0024546F">
      <w:pPr>
        <w:jc w:val="center"/>
        <w:rPr>
          <w:rFonts w:ascii="Times New Roman" w:hAnsi="Times New Roman" w:cs="Times New Roman"/>
          <w:b/>
        </w:rPr>
      </w:pPr>
      <w:r w:rsidRPr="00E36BC8">
        <w:rPr>
          <w:rFonts w:ascii="Times New Roman" w:hAnsi="Times New Roman" w:cs="Times New Roman"/>
          <w:b/>
        </w:rPr>
        <w:t>OGŁOSZENIE</w:t>
      </w:r>
    </w:p>
    <w:p w14:paraId="2DC0CE02" w14:textId="45BE055B" w:rsidR="00D50B21" w:rsidRDefault="00E36BC8" w:rsidP="00E36BC8">
      <w:pPr>
        <w:jc w:val="both"/>
        <w:rPr>
          <w:rFonts w:ascii="Times New Roman" w:hAnsi="Times New Roman" w:cs="Times New Roman"/>
          <w:b/>
          <w:color w:val="000000"/>
        </w:rPr>
      </w:pPr>
      <w:r w:rsidRPr="00E36BC8">
        <w:rPr>
          <w:rFonts w:ascii="Times New Roman" w:hAnsi="Times New Roman" w:cs="Times New Roman"/>
          <w:b/>
        </w:rPr>
        <w:t>Burmistrza Miasta Żywca</w:t>
      </w:r>
      <w:r>
        <w:rPr>
          <w:rFonts w:ascii="Times New Roman" w:hAnsi="Times New Roman" w:cs="Times New Roman"/>
        </w:rPr>
        <w:t xml:space="preserve"> </w:t>
      </w:r>
      <w:r w:rsidR="00D50B21">
        <w:t xml:space="preserve"> </w:t>
      </w:r>
      <w:r w:rsidR="00D50B21" w:rsidRPr="00C8116B">
        <w:rPr>
          <w:rFonts w:ascii="Times New Roman" w:hAnsi="Times New Roman" w:cs="Times New Roman"/>
          <w:b/>
          <w:color w:val="000000"/>
        </w:rPr>
        <w:t>w sprawie</w:t>
      </w:r>
      <w:r w:rsidR="00654054">
        <w:rPr>
          <w:rFonts w:ascii="Times New Roman" w:hAnsi="Times New Roman" w:cs="Times New Roman"/>
          <w:b/>
          <w:color w:val="000000"/>
        </w:rPr>
        <w:t xml:space="preserve"> uzupełniającego</w:t>
      </w:r>
      <w:r w:rsidR="00D50B21" w:rsidRPr="00C8116B">
        <w:rPr>
          <w:rFonts w:ascii="Times New Roman" w:hAnsi="Times New Roman" w:cs="Times New Roman"/>
          <w:b/>
          <w:color w:val="000000"/>
        </w:rPr>
        <w:t xml:space="preserve"> naboru wniosków o </w:t>
      </w:r>
      <w:r w:rsidR="00D50B21">
        <w:rPr>
          <w:rFonts w:ascii="Times New Roman" w:hAnsi="Times New Roman" w:cs="Times New Roman"/>
          <w:b/>
          <w:color w:val="000000"/>
        </w:rPr>
        <w:t xml:space="preserve">zawarcie umowy najmu  mieszkania, z najmem którego mogą być stosowane dopłaty do czynszu  </w:t>
      </w:r>
      <w:r w:rsidR="00F231A8">
        <w:rPr>
          <w:rFonts w:ascii="Times New Roman" w:hAnsi="Times New Roman" w:cs="Times New Roman"/>
          <w:b/>
          <w:color w:val="000000"/>
        </w:rPr>
        <w:t xml:space="preserve">w </w:t>
      </w:r>
      <w:r w:rsidR="00D50B21" w:rsidRPr="00C8116B">
        <w:rPr>
          <w:rFonts w:ascii="Times New Roman" w:hAnsi="Times New Roman" w:cs="Times New Roman"/>
          <w:b/>
          <w:color w:val="000000"/>
        </w:rPr>
        <w:t>ramach pomocy państwa w ponoszeniu wydatków mieszkaniowych w pierwszych latach najmu mieszkania</w:t>
      </w:r>
      <w:r w:rsidR="00D50B21">
        <w:rPr>
          <w:rFonts w:ascii="Times New Roman" w:hAnsi="Times New Roman" w:cs="Times New Roman"/>
          <w:b/>
          <w:color w:val="000000"/>
        </w:rPr>
        <w:t>.</w:t>
      </w:r>
    </w:p>
    <w:p w14:paraId="58ABF0BA" w14:textId="77777777" w:rsidR="00D50B21" w:rsidRPr="004166CF" w:rsidRDefault="00D50B21" w:rsidP="00D50B21">
      <w:pPr>
        <w:spacing w:before="80"/>
        <w:jc w:val="center"/>
        <w:rPr>
          <w:rFonts w:ascii="Times New Roman" w:hAnsi="Times New Roman" w:cs="Times New Roman"/>
          <w:b/>
          <w:color w:val="000000"/>
        </w:rPr>
      </w:pPr>
    </w:p>
    <w:p w14:paraId="573EECC8" w14:textId="77777777" w:rsidR="00E36BC8" w:rsidRDefault="00286956" w:rsidP="00286956">
      <w:pPr>
        <w:spacing w:before="80"/>
        <w:jc w:val="both"/>
        <w:rPr>
          <w:rFonts w:ascii="Times New Roman" w:eastAsia="Times New Roman" w:hAnsi="Times New Roman" w:cs="Times New Roman"/>
          <w:b/>
          <w:sz w:val="24"/>
          <w:szCs w:val="24"/>
          <w:lang w:eastAsia="pl-PL"/>
        </w:rPr>
      </w:pPr>
      <w:r w:rsidRPr="00286956">
        <w:rPr>
          <w:rFonts w:ascii="Times New Roman" w:hAnsi="Times New Roman" w:cs="Times New Roman"/>
          <w:b/>
          <w:color w:val="000000"/>
          <w:sz w:val="24"/>
          <w:szCs w:val="24"/>
        </w:rPr>
        <w:t xml:space="preserve">Działając na podstawie  </w:t>
      </w:r>
      <w:r w:rsidR="00D50B21" w:rsidRPr="00286956">
        <w:rPr>
          <w:rFonts w:ascii="Times New Roman" w:hAnsi="Times New Roman" w:cs="Times New Roman"/>
          <w:b/>
          <w:color w:val="000000"/>
          <w:sz w:val="24"/>
          <w:szCs w:val="24"/>
        </w:rPr>
        <w:t>Uchwały NR XLVI/330/2021 RADY MIEJSKIEJ W ŻYWCU</w:t>
      </w:r>
      <w:r w:rsidR="00E36BC8" w:rsidRPr="00286956">
        <w:rPr>
          <w:rFonts w:ascii="Times New Roman" w:hAnsi="Times New Roman" w:cs="Times New Roman"/>
          <w:b/>
          <w:color w:val="000000"/>
          <w:sz w:val="24"/>
          <w:szCs w:val="24"/>
        </w:rPr>
        <w:t xml:space="preserve"> z dnia </w:t>
      </w:r>
      <w:r w:rsidRPr="00286956">
        <w:rPr>
          <w:rFonts w:ascii="Times New Roman" w:hAnsi="Times New Roman" w:cs="Times New Roman"/>
          <w:b/>
          <w:color w:val="000000"/>
          <w:sz w:val="24"/>
          <w:szCs w:val="24"/>
        </w:rPr>
        <w:t>2 września 2021 r.</w:t>
      </w:r>
      <w:r w:rsidRPr="00286956">
        <w:rPr>
          <w:rFonts w:ascii="Times New Roman" w:hAnsi="Times New Roman" w:cs="Times New Roman"/>
          <w:color w:val="000000"/>
          <w:sz w:val="24"/>
          <w:szCs w:val="24"/>
        </w:rPr>
        <w:t xml:space="preserve"> </w:t>
      </w:r>
      <w:r w:rsidRPr="00286956">
        <w:rPr>
          <w:rFonts w:ascii="Times New Roman" w:hAnsi="Times New Roman" w:cs="Times New Roman"/>
          <w:b/>
          <w:color w:val="000000"/>
          <w:sz w:val="24"/>
          <w:szCs w:val="24"/>
        </w:rPr>
        <w:t>w sprawie zasad przeprowadzania naboru wniosków o zawarcie umowy najmu  mieszkania, z najmem którego mogą być stosowane dopłaty do czynszu</w:t>
      </w:r>
      <w:r w:rsidR="00F231A8">
        <w:rPr>
          <w:rFonts w:ascii="Times New Roman" w:hAnsi="Times New Roman" w:cs="Times New Roman"/>
          <w:b/>
          <w:color w:val="000000"/>
          <w:sz w:val="24"/>
          <w:szCs w:val="24"/>
        </w:rPr>
        <w:t xml:space="preserve"> w</w:t>
      </w:r>
      <w:r w:rsidRPr="00286956">
        <w:rPr>
          <w:rFonts w:ascii="Times New Roman" w:hAnsi="Times New Roman" w:cs="Times New Roman"/>
          <w:b/>
          <w:color w:val="000000"/>
          <w:sz w:val="24"/>
          <w:szCs w:val="24"/>
        </w:rPr>
        <w:t xml:space="preserve">  ramach pomocy państwa w ponoszeniu wydatków mieszkaniowych w pierwszych latach najmu mieszkania </w:t>
      </w:r>
      <w:r w:rsidR="002E34C5">
        <w:rPr>
          <w:rFonts w:ascii="Times New Roman" w:hAnsi="Times New Roman" w:cs="Times New Roman"/>
          <w:b/>
          <w:color w:val="000000"/>
          <w:sz w:val="24"/>
          <w:szCs w:val="24"/>
        </w:rPr>
        <w:t xml:space="preserve">Burmistrz Miasta Żywca </w:t>
      </w:r>
      <w:r w:rsidR="00E36BC8" w:rsidRPr="00E36BC8">
        <w:rPr>
          <w:rFonts w:ascii="Times New Roman" w:eastAsia="Times New Roman" w:hAnsi="Times New Roman" w:cs="Times New Roman"/>
          <w:b/>
          <w:sz w:val="24"/>
          <w:szCs w:val="24"/>
          <w:lang w:eastAsia="pl-PL"/>
        </w:rPr>
        <w:t>ogłasza, co następuje:</w:t>
      </w:r>
    </w:p>
    <w:p w14:paraId="240E8D00" w14:textId="77777777" w:rsidR="002E03EC" w:rsidRDefault="002E03EC" w:rsidP="00286956">
      <w:pPr>
        <w:spacing w:before="80"/>
        <w:jc w:val="both"/>
        <w:rPr>
          <w:rFonts w:ascii="Times New Roman" w:eastAsia="Times New Roman" w:hAnsi="Times New Roman" w:cs="Times New Roman"/>
          <w:b/>
          <w:sz w:val="24"/>
          <w:szCs w:val="24"/>
          <w:lang w:eastAsia="pl-PL"/>
        </w:rPr>
      </w:pPr>
    </w:p>
    <w:p w14:paraId="5D43F265" w14:textId="12724B43" w:rsidR="00437338" w:rsidRPr="00437338" w:rsidRDefault="002E03EC" w:rsidP="00437338">
      <w:pPr>
        <w:pStyle w:val="Akapitzlist"/>
        <w:numPr>
          <w:ilvl w:val="0"/>
          <w:numId w:val="5"/>
        </w:numPr>
        <w:spacing w:before="80"/>
        <w:jc w:val="both"/>
        <w:rPr>
          <w:rFonts w:ascii="Times New Roman" w:eastAsia="Times New Roman" w:hAnsi="Times New Roman" w:cs="Times New Roman"/>
          <w:sz w:val="24"/>
          <w:szCs w:val="24"/>
          <w:lang w:eastAsia="pl-PL"/>
        </w:rPr>
      </w:pPr>
      <w:r w:rsidRPr="00BB2E7B">
        <w:rPr>
          <w:rFonts w:ascii="Times New Roman" w:eastAsia="Times New Roman" w:hAnsi="Times New Roman" w:cs="Times New Roman"/>
          <w:sz w:val="24"/>
          <w:szCs w:val="24"/>
          <w:lang w:eastAsia="pl-PL"/>
        </w:rPr>
        <w:t>Ogłasza się</w:t>
      </w:r>
      <w:r w:rsidR="00654054">
        <w:rPr>
          <w:rFonts w:ascii="Times New Roman" w:eastAsia="Times New Roman" w:hAnsi="Times New Roman" w:cs="Times New Roman"/>
          <w:sz w:val="24"/>
          <w:szCs w:val="24"/>
          <w:lang w:eastAsia="pl-PL"/>
        </w:rPr>
        <w:t xml:space="preserve"> uzupełniający</w:t>
      </w:r>
      <w:r w:rsidRPr="00BB2E7B">
        <w:rPr>
          <w:rFonts w:ascii="Times New Roman" w:eastAsia="Times New Roman" w:hAnsi="Times New Roman" w:cs="Times New Roman"/>
          <w:sz w:val="24"/>
          <w:szCs w:val="24"/>
          <w:lang w:eastAsia="pl-PL"/>
        </w:rPr>
        <w:t xml:space="preserve"> nabór wniosków o zawarcie umowy najmu lokalu mieszkalnego</w:t>
      </w:r>
      <w:r w:rsidR="002E34C5" w:rsidRPr="00BB2E7B">
        <w:rPr>
          <w:rFonts w:ascii="Times New Roman" w:eastAsia="Times New Roman" w:hAnsi="Times New Roman" w:cs="Times New Roman"/>
          <w:sz w:val="24"/>
          <w:szCs w:val="24"/>
          <w:lang w:eastAsia="pl-PL"/>
        </w:rPr>
        <w:t xml:space="preserve"> położon</w:t>
      </w:r>
      <w:r w:rsidR="00654054">
        <w:rPr>
          <w:rFonts w:ascii="Times New Roman" w:eastAsia="Times New Roman" w:hAnsi="Times New Roman" w:cs="Times New Roman"/>
          <w:sz w:val="24"/>
          <w:szCs w:val="24"/>
          <w:lang w:eastAsia="pl-PL"/>
        </w:rPr>
        <w:t>ego</w:t>
      </w:r>
      <w:r w:rsidR="002E34C5" w:rsidRPr="00BB2E7B">
        <w:rPr>
          <w:rFonts w:ascii="Times New Roman" w:eastAsia="Times New Roman" w:hAnsi="Times New Roman" w:cs="Times New Roman"/>
          <w:sz w:val="24"/>
          <w:szCs w:val="24"/>
          <w:lang w:eastAsia="pl-PL"/>
        </w:rPr>
        <w:t xml:space="preserve"> w Żywcu przy ul. Browarnej</w:t>
      </w:r>
      <w:r w:rsidR="00C74C4C">
        <w:rPr>
          <w:rFonts w:ascii="Times New Roman" w:eastAsia="Times New Roman" w:hAnsi="Times New Roman" w:cs="Times New Roman"/>
          <w:sz w:val="24"/>
          <w:szCs w:val="24"/>
          <w:lang w:eastAsia="pl-PL"/>
        </w:rPr>
        <w:t xml:space="preserve"> 66</w:t>
      </w:r>
      <w:r w:rsidR="00654054">
        <w:rPr>
          <w:rFonts w:ascii="Times New Roman" w:eastAsia="Times New Roman" w:hAnsi="Times New Roman" w:cs="Times New Roman"/>
          <w:sz w:val="24"/>
          <w:szCs w:val="24"/>
          <w:lang w:eastAsia="pl-PL"/>
        </w:rPr>
        <w:t xml:space="preserve"> o pow. 51,48 m</w:t>
      </w:r>
      <w:r w:rsidR="00654054" w:rsidRPr="00654054">
        <w:rPr>
          <w:rFonts w:ascii="Times New Roman" w:eastAsia="Times New Roman" w:hAnsi="Times New Roman" w:cs="Times New Roman"/>
          <w:sz w:val="24"/>
          <w:szCs w:val="24"/>
          <w:vertAlign w:val="superscript"/>
          <w:lang w:eastAsia="pl-PL"/>
        </w:rPr>
        <w:t>2</w:t>
      </w:r>
      <w:r w:rsidR="00F231A8">
        <w:rPr>
          <w:rFonts w:ascii="Times New Roman" w:eastAsia="Times New Roman" w:hAnsi="Times New Roman" w:cs="Times New Roman"/>
          <w:sz w:val="24"/>
          <w:szCs w:val="24"/>
          <w:lang w:eastAsia="pl-PL"/>
        </w:rPr>
        <w:t>,</w:t>
      </w:r>
      <w:r w:rsidR="002E34C5" w:rsidRPr="00BB2E7B">
        <w:rPr>
          <w:rFonts w:ascii="Times New Roman" w:eastAsia="Times New Roman" w:hAnsi="Times New Roman" w:cs="Times New Roman"/>
          <w:sz w:val="24"/>
          <w:szCs w:val="24"/>
          <w:lang w:eastAsia="pl-PL"/>
        </w:rPr>
        <w:t xml:space="preserve"> wybudowan</w:t>
      </w:r>
      <w:r w:rsidR="00654054">
        <w:rPr>
          <w:rFonts w:ascii="Times New Roman" w:eastAsia="Times New Roman" w:hAnsi="Times New Roman" w:cs="Times New Roman"/>
          <w:sz w:val="24"/>
          <w:szCs w:val="24"/>
          <w:lang w:eastAsia="pl-PL"/>
        </w:rPr>
        <w:t>ego</w:t>
      </w:r>
      <w:r w:rsidR="002E34C5" w:rsidRPr="00BB2E7B">
        <w:rPr>
          <w:rFonts w:ascii="Times New Roman" w:eastAsia="Times New Roman" w:hAnsi="Times New Roman" w:cs="Times New Roman"/>
          <w:sz w:val="24"/>
          <w:szCs w:val="24"/>
          <w:lang w:eastAsia="pl-PL"/>
        </w:rPr>
        <w:t xml:space="preserve"> </w:t>
      </w:r>
      <w:r w:rsidR="00175D6C" w:rsidRPr="00BB2E7B">
        <w:rPr>
          <w:rFonts w:ascii="Times New Roman" w:eastAsia="Times New Roman" w:hAnsi="Times New Roman" w:cs="Times New Roman"/>
          <w:sz w:val="24"/>
          <w:szCs w:val="24"/>
          <w:lang w:eastAsia="pl-PL"/>
        </w:rPr>
        <w:t xml:space="preserve">w ramach inwestycji realizowanej przez Żywieckie Towarzystwo Budownictwa Społecznego </w:t>
      </w:r>
      <w:r w:rsidR="00437338">
        <w:rPr>
          <w:rFonts w:ascii="Times New Roman" w:eastAsia="Times New Roman" w:hAnsi="Times New Roman" w:cs="Times New Roman"/>
          <w:sz w:val="24"/>
          <w:szCs w:val="24"/>
          <w:lang w:eastAsia="pl-PL"/>
        </w:rPr>
        <w:t>Sp</w:t>
      </w:r>
      <w:r w:rsidR="00175D6C" w:rsidRPr="00BB2E7B">
        <w:rPr>
          <w:rFonts w:ascii="Times New Roman" w:eastAsia="Times New Roman" w:hAnsi="Times New Roman" w:cs="Times New Roman"/>
          <w:sz w:val="24"/>
          <w:szCs w:val="24"/>
          <w:lang w:eastAsia="pl-PL"/>
        </w:rPr>
        <w:t>. z o. o. w Żywcu.</w:t>
      </w:r>
    </w:p>
    <w:p w14:paraId="12B6EBC7" w14:textId="2A6A2E7A" w:rsidR="00175D6C" w:rsidRDefault="00175D6C" w:rsidP="00BB2E7B">
      <w:pPr>
        <w:pStyle w:val="Akapitzlist"/>
        <w:numPr>
          <w:ilvl w:val="0"/>
          <w:numId w:val="5"/>
        </w:numPr>
        <w:spacing w:before="80"/>
        <w:jc w:val="both"/>
        <w:rPr>
          <w:rFonts w:ascii="Times New Roman" w:eastAsia="Times New Roman" w:hAnsi="Times New Roman" w:cs="Times New Roman"/>
          <w:b/>
          <w:sz w:val="24"/>
          <w:szCs w:val="24"/>
          <w:u w:val="single"/>
          <w:lang w:eastAsia="pl-PL"/>
        </w:rPr>
      </w:pPr>
      <w:r w:rsidRPr="00BB2E7B">
        <w:rPr>
          <w:rFonts w:ascii="Times New Roman" w:eastAsia="Times New Roman" w:hAnsi="Times New Roman" w:cs="Times New Roman"/>
          <w:sz w:val="24"/>
          <w:szCs w:val="24"/>
          <w:lang w:eastAsia="pl-PL"/>
        </w:rPr>
        <w:t>Nabór</w:t>
      </w:r>
      <w:r w:rsidR="00654054">
        <w:rPr>
          <w:rFonts w:ascii="Times New Roman" w:eastAsia="Times New Roman" w:hAnsi="Times New Roman" w:cs="Times New Roman"/>
          <w:sz w:val="24"/>
          <w:szCs w:val="24"/>
          <w:lang w:eastAsia="pl-PL"/>
        </w:rPr>
        <w:t xml:space="preserve"> uzupełniający</w:t>
      </w:r>
      <w:r w:rsidRPr="00BB2E7B">
        <w:rPr>
          <w:rFonts w:ascii="Times New Roman" w:eastAsia="Times New Roman" w:hAnsi="Times New Roman" w:cs="Times New Roman"/>
          <w:sz w:val="24"/>
          <w:szCs w:val="24"/>
          <w:lang w:eastAsia="pl-PL"/>
        </w:rPr>
        <w:t xml:space="preserve"> wniosków </w:t>
      </w:r>
      <w:r w:rsidR="00EC35DA">
        <w:rPr>
          <w:rFonts w:ascii="Times New Roman" w:eastAsia="Times New Roman" w:hAnsi="Times New Roman" w:cs="Times New Roman"/>
          <w:b/>
          <w:sz w:val="24"/>
          <w:szCs w:val="24"/>
          <w:u w:val="single"/>
          <w:lang w:eastAsia="pl-PL"/>
        </w:rPr>
        <w:t xml:space="preserve">rozpocznie się w dniu </w:t>
      </w:r>
      <w:r w:rsidR="00F676B6">
        <w:rPr>
          <w:rFonts w:ascii="Times New Roman" w:eastAsia="Times New Roman" w:hAnsi="Times New Roman" w:cs="Times New Roman"/>
          <w:b/>
          <w:sz w:val="24"/>
          <w:szCs w:val="24"/>
          <w:u w:val="single"/>
          <w:lang w:eastAsia="pl-PL"/>
        </w:rPr>
        <w:t>10</w:t>
      </w:r>
      <w:r w:rsidRPr="00BB2E7B">
        <w:rPr>
          <w:rFonts w:ascii="Times New Roman" w:eastAsia="Times New Roman" w:hAnsi="Times New Roman" w:cs="Times New Roman"/>
          <w:b/>
          <w:sz w:val="24"/>
          <w:szCs w:val="24"/>
          <w:u w:val="single"/>
          <w:lang w:eastAsia="pl-PL"/>
        </w:rPr>
        <w:t xml:space="preserve"> </w:t>
      </w:r>
      <w:r w:rsidR="00654054">
        <w:rPr>
          <w:rFonts w:ascii="Times New Roman" w:eastAsia="Times New Roman" w:hAnsi="Times New Roman" w:cs="Times New Roman"/>
          <w:b/>
          <w:sz w:val="24"/>
          <w:szCs w:val="24"/>
          <w:u w:val="single"/>
          <w:lang w:eastAsia="pl-PL"/>
        </w:rPr>
        <w:t>czerwca</w:t>
      </w:r>
      <w:r w:rsidR="00EC35DA">
        <w:rPr>
          <w:rFonts w:ascii="Times New Roman" w:eastAsia="Times New Roman" w:hAnsi="Times New Roman" w:cs="Times New Roman"/>
          <w:b/>
          <w:sz w:val="24"/>
          <w:szCs w:val="24"/>
          <w:u w:val="single"/>
          <w:lang w:eastAsia="pl-PL"/>
        </w:rPr>
        <w:t xml:space="preserve"> 2022 r. a zakończy się w dniu </w:t>
      </w:r>
      <w:r w:rsidR="00654054">
        <w:rPr>
          <w:rFonts w:ascii="Times New Roman" w:eastAsia="Times New Roman" w:hAnsi="Times New Roman" w:cs="Times New Roman"/>
          <w:b/>
          <w:sz w:val="24"/>
          <w:szCs w:val="24"/>
          <w:u w:val="single"/>
          <w:lang w:eastAsia="pl-PL"/>
        </w:rPr>
        <w:t>15</w:t>
      </w:r>
      <w:r w:rsidRPr="00BB2E7B">
        <w:rPr>
          <w:rFonts w:ascii="Times New Roman" w:eastAsia="Times New Roman" w:hAnsi="Times New Roman" w:cs="Times New Roman"/>
          <w:b/>
          <w:sz w:val="24"/>
          <w:szCs w:val="24"/>
          <w:u w:val="single"/>
          <w:lang w:eastAsia="pl-PL"/>
        </w:rPr>
        <w:t xml:space="preserve"> </w:t>
      </w:r>
      <w:r w:rsidR="00654054">
        <w:rPr>
          <w:rFonts w:ascii="Times New Roman" w:eastAsia="Times New Roman" w:hAnsi="Times New Roman" w:cs="Times New Roman"/>
          <w:b/>
          <w:sz w:val="24"/>
          <w:szCs w:val="24"/>
          <w:u w:val="single"/>
          <w:lang w:eastAsia="pl-PL"/>
        </w:rPr>
        <w:t>czerwca</w:t>
      </w:r>
      <w:r w:rsidRPr="00BB2E7B">
        <w:rPr>
          <w:rFonts w:ascii="Times New Roman" w:eastAsia="Times New Roman" w:hAnsi="Times New Roman" w:cs="Times New Roman"/>
          <w:b/>
          <w:sz w:val="24"/>
          <w:szCs w:val="24"/>
          <w:u w:val="single"/>
          <w:lang w:eastAsia="pl-PL"/>
        </w:rPr>
        <w:t xml:space="preserve"> 2022 r. </w:t>
      </w:r>
    </w:p>
    <w:p w14:paraId="0E7FF807" w14:textId="77777777" w:rsidR="00B468CE" w:rsidRPr="00B468CE" w:rsidRDefault="00B468CE" w:rsidP="00B468CE">
      <w:pPr>
        <w:pStyle w:val="Akapitzlist"/>
        <w:numPr>
          <w:ilvl w:val="0"/>
          <w:numId w:val="5"/>
        </w:numPr>
        <w:spacing w:before="26"/>
        <w:jc w:val="both"/>
        <w:rPr>
          <w:rFonts w:ascii="Times New Roman" w:hAnsi="Times New Roman" w:cs="Times New Roman"/>
        </w:rPr>
      </w:pPr>
      <w:r w:rsidRPr="00B468CE">
        <w:rPr>
          <w:rFonts w:ascii="Times New Roman" w:hAnsi="Times New Roman" w:cs="Times New Roman"/>
          <w:color w:val="000000"/>
        </w:rPr>
        <w:t>Osoba ubiegająca się o zawarcie umowy najmu (wnioskodawca) wraz z osobami zgłoszonymi do wspólnego zamieszkania, może złożyć tylko jeden wniosek o zawarcie umowy najmu w wyznaczonym terminie.</w:t>
      </w:r>
    </w:p>
    <w:p w14:paraId="5E5AEA00" w14:textId="77777777" w:rsidR="00B468CE" w:rsidRPr="00B468CE" w:rsidRDefault="00B468CE" w:rsidP="00351911">
      <w:pPr>
        <w:pStyle w:val="Akapitzlist"/>
        <w:numPr>
          <w:ilvl w:val="0"/>
          <w:numId w:val="5"/>
        </w:numPr>
        <w:spacing w:before="26"/>
        <w:jc w:val="both"/>
        <w:rPr>
          <w:rFonts w:ascii="Times New Roman" w:hAnsi="Times New Roman" w:cs="Times New Roman"/>
        </w:rPr>
      </w:pPr>
      <w:r w:rsidRPr="00B468CE">
        <w:rPr>
          <w:rFonts w:ascii="Times New Roman" w:hAnsi="Times New Roman" w:cs="Times New Roman"/>
          <w:color w:val="000000"/>
        </w:rPr>
        <w:t xml:space="preserve">Druk wniosku o zawarcie umowy najmu udostępniony będzie do pobrania ze strony internetowej Urzędu </w:t>
      </w:r>
      <w:r w:rsidR="0002772C" w:rsidRPr="00351911">
        <w:rPr>
          <w:rFonts w:ascii="Times New Roman" w:hAnsi="Times New Roman" w:cs="Times New Roman"/>
        </w:rPr>
        <w:t xml:space="preserve">pod adresem </w:t>
      </w:r>
      <w:r w:rsidR="00351911" w:rsidRPr="00FE329F">
        <w:rPr>
          <w:rFonts w:ascii="Times New Roman" w:hAnsi="Times New Roman" w:cs="Times New Roman"/>
          <w:i/>
          <w:u w:val="single"/>
        </w:rPr>
        <w:t>https://www.bip.zywiec.pl/category/mieszkanie-na-start</w:t>
      </w:r>
      <w:r w:rsidR="0002772C">
        <w:rPr>
          <w:rFonts w:ascii="Times New Roman" w:hAnsi="Times New Roman" w:cs="Times New Roman"/>
          <w:color w:val="000000"/>
        </w:rPr>
        <w:t xml:space="preserve"> </w:t>
      </w:r>
      <w:r w:rsidRPr="00B468CE">
        <w:rPr>
          <w:rFonts w:ascii="Times New Roman" w:hAnsi="Times New Roman" w:cs="Times New Roman"/>
          <w:color w:val="000000"/>
        </w:rPr>
        <w:t>oraz w formie papierowej w Urzędzie</w:t>
      </w:r>
      <w:r w:rsidR="00351911">
        <w:rPr>
          <w:rFonts w:ascii="Times New Roman" w:hAnsi="Times New Roman" w:cs="Times New Roman"/>
          <w:color w:val="000000"/>
        </w:rPr>
        <w:t xml:space="preserve"> Miejskim</w:t>
      </w:r>
      <w:r>
        <w:rPr>
          <w:rFonts w:ascii="Times New Roman" w:hAnsi="Times New Roman" w:cs="Times New Roman"/>
          <w:color w:val="000000"/>
        </w:rPr>
        <w:t xml:space="preserve"> w </w:t>
      </w:r>
      <w:r w:rsidRPr="00C74C4C">
        <w:rPr>
          <w:rFonts w:ascii="Times New Roman" w:hAnsi="Times New Roman" w:cs="Times New Roman"/>
        </w:rPr>
        <w:t xml:space="preserve">Żywcu </w:t>
      </w:r>
      <w:r w:rsidR="007711E0" w:rsidRPr="00C74C4C">
        <w:rPr>
          <w:rFonts w:ascii="Times New Roman" w:hAnsi="Times New Roman" w:cs="Times New Roman"/>
        </w:rPr>
        <w:t xml:space="preserve">pokój nr </w:t>
      </w:r>
      <w:r w:rsidR="00C74C4C" w:rsidRPr="00C74C4C">
        <w:rPr>
          <w:rFonts w:ascii="Times New Roman" w:hAnsi="Times New Roman" w:cs="Times New Roman"/>
        </w:rPr>
        <w:t>010</w:t>
      </w:r>
      <w:r w:rsidR="007711E0" w:rsidRPr="00C74C4C">
        <w:rPr>
          <w:rFonts w:ascii="Times New Roman" w:hAnsi="Times New Roman" w:cs="Times New Roman"/>
        </w:rPr>
        <w:t xml:space="preserve"> </w:t>
      </w:r>
      <w:r w:rsidR="00C74C4C" w:rsidRPr="00C74C4C">
        <w:rPr>
          <w:rFonts w:ascii="Times New Roman" w:hAnsi="Times New Roman" w:cs="Times New Roman"/>
        </w:rPr>
        <w:t xml:space="preserve">( Biuro Podawcze) </w:t>
      </w:r>
      <w:r w:rsidRPr="00C74C4C">
        <w:rPr>
          <w:rFonts w:ascii="Times New Roman" w:hAnsi="Times New Roman" w:cs="Times New Roman"/>
        </w:rPr>
        <w:t>i w siedzibie Żywieckiego Towarz</w:t>
      </w:r>
      <w:r w:rsidR="00F231A8" w:rsidRPr="00C74C4C">
        <w:rPr>
          <w:rFonts w:ascii="Times New Roman" w:hAnsi="Times New Roman" w:cs="Times New Roman"/>
        </w:rPr>
        <w:t>ystwa Budownictwa Społecznego Sp</w:t>
      </w:r>
      <w:r w:rsidRPr="00C74C4C">
        <w:rPr>
          <w:rFonts w:ascii="Times New Roman" w:hAnsi="Times New Roman" w:cs="Times New Roman"/>
        </w:rPr>
        <w:t>. z o. o. w</w:t>
      </w:r>
      <w:r>
        <w:rPr>
          <w:rFonts w:ascii="Times New Roman" w:hAnsi="Times New Roman" w:cs="Times New Roman"/>
          <w:color w:val="000000"/>
        </w:rPr>
        <w:t xml:space="preserve"> Żywcu ul. Zamkowa 14</w:t>
      </w:r>
      <w:r w:rsidRPr="00B468CE">
        <w:rPr>
          <w:rFonts w:ascii="Times New Roman" w:hAnsi="Times New Roman" w:cs="Times New Roman"/>
          <w:color w:val="000000"/>
        </w:rPr>
        <w:t>.</w:t>
      </w:r>
    </w:p>
    <w:p w14:paraId="60CFEA73" w14:textId="77777777" w:rsidR="00B468CE" w:rsidRPr="00B468CE" w:rsidRDefault="00B468CE" w:rsidP="00B468CE">
      <w:pPr>
        <w:pStyle w:val="Akapitzlist"/>
        <w:numPr>
          <w:ilvl w:val="0"/>
          <w:numId w:val="5"/>
        </w:numPr>
        <w:spacing w:before="26"/>
        <w:jc w:val="both"/>
        <w:rPr>
          <w:rFonts w:ascii="Times New Roman" w:hAnsi="Times New Roman" w:cs="Times New Roman"/>
        </w:rPr>
      </w:pPr>
      <w:r>
        <w:rPr>
          <w:rFonts w:ascii="Times New Roman" w:hAnsi="Times New Roman" w:cs="Times New Roman"/>
          <w:color w:val="000000"/>
        </w:rPr>
        <w:t xml:space="preserve">Nabór dokonywany będzie </w:t>
      </w:r>
      <w:r w:rsidRPr="00B468CE">
        <w:rPr>
          <w:rFonts w:ascii="Times New Roman" w:hAnsi="Times New Roman" w:cs="Times New Roman"/>
          <w:color w:val="000000"/>
        </w:rPr>
        <w:t xml:space="preserve"> spośród wniosków, które wraz z niezbędnymi załącznikami, zostaną złożone w siedzibie Urzędu Mi</w:t>
      </w:r>
      <w:r w:rsidR="00873ADE">
        <w:rPr>
          <w:rFonts w:ascii="Times New Roman" w:hAnsi="Times New Roman" w:cs="Times New Roman"/>
          <w:color w:val="000000"/>
        </w:rPr>
        <w:t>ejskiego w</w:t>
      </w:r>
      <w:r w:rsidRPr="00B468CE">
        <w:rPr>
          <w:rFonts w:ascii="Times New Roman" w:hAnsi="Times New Roman" w:cs="Times New Roman"/>
          <w:color w:val="000000"/>
        </w:rPr>
        <w:t xml:space="preserve"> Żywc</w:t>
      </w:r>
      <w:r w:rsidR="00873ADE">
        <w:rPr>
          <w:rFonts w:ascii="Times New Roman" w:hAnsi="Times New Roman" w:cs="Times New Roman"/>
          <w:color w:val="000000"/>
        </w:rPr>
        <w:t>u</w:t>
      </w:r>
      <w:r w:rsidR="00FE329F">
        <w:rPr>
          <w:rFonts w:ascii="Times New Roman" w:hAnsi="Times New Roman" w:cs="Times New Roman"/>
          <w:color w:val="000000"/>
        </w:rPr>
        <w:t>,</w:t>
      </w:r>
      <w:r w:rsidRPr="00B468CE">
        <w:rPr>
          <w:rFonts w:ascii="Times New Roman" w:hAnsi="Times New Roman" w:cs="Times New Roman"/>
          <w:color w:val="000000"/>
        </w:rPr>
        <w:t xml:space="preserve"> ul. Rynek </w:t>
      </w:r>
      <w:r w:rsidRPr="00351911">
        <w:rPr>
          <w:rFonts w:ascii="Times New Roman" w:hAnsi="Times New Roman" w:cs="Times New Roman"/>
        </w:rPr>
        <w:t>2</w:t>
      </w:r>
      <w:r w:rsidR="007711E0" w:rsidRPr="00351911">
        <w:rPr>
          <w:rFonts w:ascii="Times New Roman" w:hAnsi="Times New Roman" w:cs="Times New Roman"/>
        </w:rPr>
        <w:t xml:space="preserve"> </w:t>
      </w:r>
      <w:r w:rsidR="00351911" w:rsidRPr="00351911">
        <w:rPr>
          <w:rFonts w:ascii="Times New Roman" w:hAnsi="Times New Roman" w:cs="Times New Roman"/>
        </w:rPr>
        <w:t>w pokoju 010 (Biuro Podawcze)</w:t>
      </w:r>
      <w:r w:rsidR="00E25B99" w:rsidRPr="00351911">
        <w:rPr>
          <w:rFonts w:ascii="Times New Roman" w:hAnsi="Times New Roman" w:cs="Times New Roman"/>
        </w:rPr>
        <w:t xml:space="preserve"> </w:t>
      </w:r>
      <w:r w:rsidRPr="00351911">
        <w:rPr>
          <w:rFonts w:ascii="Times New Roman" w:hAnsi="Times New Roman" w:cs="Times New Roman"/>
        </w:rPr>
        <w:t>w terminie określonym w ogłoszeniu o naborze. Nadanie listu poleconego</w:t>
      </w:r>
      <w:r w:rsidRPr="00B468CE">
        <w:rPr>
          <w:rFonts w:ascii="Times New Roman" w:hAnsi="Times New Roman" w:cs="Times New Roman"/>
        </w:rPr>
        <w:t xml:space="preserve"> zawierającego wniosek w polskiej placówce pocztowej operatora wyznaczonego w rozumieniu </w:t>
      </w:r>
      <w:hyperlink r:id="rId5" w:anchor="/document/17938059?cm=DOCUMENT" w:tgtFrame="_blank" w:history="1">
        <w:r w:rsidRPr="00C63BED">
          <w:rPr>
            <w:rStyle w:val="Hipercze"/>
            <w:rFonts w:ascii="Times New Roman" w:hAnsi="Times New Roman" w:cs="Times New Roman"/>
            <w:color w:val="auto"/>
            <w:u w:val="none"/>
          </w:rPr>
          <w:t>ustawy</w:t>
        </w:r>
      </w:hyperlink>
      <w:r w:rsidRPr="00C63BED">
        <w:rPr>
          <w:rFonts w:ascii="Times New Roman" w:hAnsi="Times New Roman" w:cs="Times New Roman"/>
        </w:rPr>
        <w:t xml:space="preserve"> z</w:t>
      </w:r>
      <w:r w:rsidRPr="00B468CE">
        <w:rPr>
          <w:rFonts w:ascii="Times New Roman" w:hAnsi="Times New Roman" w:cs="Times New Roman"/>
        </w:rPr>
        <w:t xml:space="preserve"> dnia 23 listopada 2012 r. - Prawo pocztowe jest równoznaczne z wniesieniem go do Urzędu.</w:t>
      </w:r>
      <w:r>
        <w:t xml:space="preserve"> </w:t>
      </w:r>
      <w:r w:rsidRPr="00B468CE">
        <w:rPr>
          <w:rFonts w:ascii="Times New Roman" w:hAnsi="Times New Roman" w:cs="Times New Roman"/>
          <w:color w:val="000000"/>
        </w:rPr>
        <w:t xml:space="preserve"> </w:t>
      </w:r>
    </w:p>
    <w:p w14:paraId="23621F90" w14:textId="77777777" w:rsidR="00B468CE" w:rsidRDefault="00B468CE" w:rsidP="00B468CE">
      <w:pPr>
        <w:pStyle w:val="Akapitzlist"/>
        <w:numPr>
          <w:ilvl w:val="0"/>
          <w:numId w:val="5"/>
        </w:numPr>
        <w:spacing w:before="26"/>
        <w:jc w:val="both"/>
        <w:rPr>
          <w:rFonts w:ascii="Times New Roman" w:hAnsi="Times New Roman" w:cs="Times New Roman"/>
          <w:color w:val="000000"/>
        </w:rPr>
      </w:pPr>
      <w:r w:rsidRPr="00B468CE">
        <w:rPr>
          <w:rFonts w:ascii="Times New Roman" w:hAnsi="Times New Roman" w:cs="Times New Roman"/>
          <w:color w:val="000000"/>
        </w:rPr>
        <w:t>Wnioskodawca zobowiązany jest do złożenia wniosku wraz dokumentami umożliwiającymi jego weryfikację i dokonanie oceny punktowej.</w:t>
      </w:r>
    </w:p>
    <w:p w14:paraId="06618C5E" w14:textId="77777777" w:rsidR="00063E91" w:rsidRDefault="00B468CE" w:rsidP="00063E91">
      <w:pPr>
        <w:pStyle w:val="Akapitzlist"/>
        <w:numPr>
          <w:ilvl w:val="0"/>
          <w:numId w:val="5"/>
        </w:numPr>
        <w:spacing w:before="26"/>
        <w:jc w:val="both"/>
        <w:rPr>
          <w:rFonts w:ascii="Times New Roman" w:hAnsi="Times New Roman" w:cs="Times New Roman"/>
          <w:color w:val="000000"/>
        </w:rPr>
      </w:pPr>
      <w:r w:rsidRPr="00063E91">
        <w:rPr>
          <w:rFonts w:ascii="Times New Roman" w:hAnsi="Times New Roman" w:cs="Times New Roman"/>
          <w:color w:val="000000"/>
        </w:rPr>
        <w:t xml:space="preserve">W przypadku nieprzedłożenia wymaganych oświadczeń i dokumentów lub też innych braków wniosku wnioskodawca zostanie zawiadomiony o konieczności ich uzupełnienia w wyznaczonym terminie. </w:t>
      </w:r>
    </w:p>
    <w:p w14:paraId="67529656" w14:textId="77777777" w:rsidR="00B468CE" w:rsidRDefault="00B468CE" w:rsidP="00063E91">
      <w:pPr>
        <w:pStyle w:val="Akapitzlist"/>
        <w:numPr>
          <w:ilvl w:val="0"/>
          <w:numId w:val="5"/>
        </w:numPr>
        <w:spacing w:before="26"/>
        <w:jc w:val="both"/>
        <w:rPr>
          <w:rFonts w:ascii="Times New Roman" w:hAnsi="Times New Roman" w:cs="Times New Roman"/>
          <w:color w:val="000000"/>
        </w:rPr>
      </w:pPr>
      <w:r w:rsidRPr="00063E91">
        <w:rPr>
          <w:rFonts w:ascii="Times New Roman" w:hAnsi="Times New Roman" w:cs="Times New Roman"/>
          <w:color w:val="000000"/>
        </w:rPr>
        <w:t>Wniosek, którego braków wnioskodawca nie uzupełni w zakreślonym terminie</w:t>
      </w:r>
      <w:r w:rsidR="00F231A8">
        <w:rPr>
          <w:rFonts w:ascii="Times New Roman" w:hAnsi="Times New Roman" w:cs="Times New Roman"/>
          <w:color w:val="000000"/>
        </w:rPr>
        <w:t>,</w:t>
      </w:r>
      <w:r w:rsidRPr="00063E91">
        <w:rPr>
          <w:rFonts w:ascii="Times New Roman" w:hAnsi="Times New Roman" w:cs="Times New Roman"/>
          <w:color w:val="000000"/>
        </w:rPr>
        <w:t xml:space="preserve"> jak również wniosek złożony po  terminie wskazanym w </w:t>
      </w:r>
      <w:r w:rsidR="00063E91">
        <w:rPr>
          <w:rFonts w:ascii="Times New Roman" w:hAnsi="Times New Roman" w:cs="Times New Roman"/>
          <w:color w:val="000000"/>
        </w:rPr>
        <w:t xml:space="preserve">niniejszym </w:t>
      </w:r>
      <w:r w:rsidRPr="00063E91">
        <w:rPr>
          <w:rFonts w:ascii="Times New Roman" w:hAnsi="Times New Roman" w:cs="Times New Roman"/>
          <w:color w:val="000000"/>
        </w:rPr>
        <w:t>ogłoszeniu</w:t>
      </w:r>
      <w:r w:rsidR="00F231A8">
        <w:rPr>
          <w:rFonts w:ascii="Times New Roman" w:hAnsi="Times New Roman" w:cs="Times New Roman"/>
          <w:color w:val="000000"/>
        </w:rPr>
        <w:t>,</w:t>
      </w:r>
      <w:r w:rsidRPr="00063E91">
        <w:rPr>
          <w:rFonts w:ascii="Times New Roman" w:hAnsi="Times New Roman" w:cs="Times New Roman"/>
          <w:color w:val="000000"/>
        </w:rPr>
        <w:t xml:space="preserve"> pozostawiony zostanie bez rozpatrzenia. </w:t>
      </w:r>
    </w:p>
    <w:p w14:paraId="665E572D" w14:textId="77777777" w:rsidR="00063E91" w:rsidRPr="00063E91" w:rsidRDefault="00063E91" w:rsidP="00063E91">
      <w:pPr>
        <w:pStyle w:val="Akapitzlist"/>
        <w:numPr>
          <w:ilvl w:val="0"/>
          <w:numId w:val="5"/>
        </w:numPr>
        <w:spacing w:before="26"/>
        <w:jc w:val="both"/>
        <w:rPr>
          <w:rFonts w:ascii="Times New Roman" w:hAnsi="Times New Roman" w:cs="Times New Roman"/>
          <w:color w:val="000000"/>
        </w:rPr>
      </w:pPr>
      <w:r w:rsidRPr="00063E91">
        <w:rPr>
          <w:rFonts w:ascii="Times New Roman" w:hAnsi="Times New Roman" w:cs="Times New Roman"/>
          <w:color w:val="000000"/>
        </w:rPr>
        <w:t xml:space="preserve">Wnioski zostaną poddane </w:t>
      </w:r>
      <w:r w:rsidR="000D7F58">
        <w:rPr>
          <w:rFonts w:ascii="Times New Roman" w:hAnsi="Times New Roman" w:cs="Times New Roman"/>
          <w:color w:val="000000"/>
        </w:rPr>
        <w:t xml:space="preserve">ocenie punktowej </w:t>
      </w:r>
      <w:r w:rsidR="000D7F58" w:rsidRPr="00F231A8">
        <w:rPr>
          <w:rFonts w:ascii="Times New Roman" w:hAnsi="Times New Roman" w:cs="Times New Roman"/>
          <w:b/>
          <w:color w:val="000000"/>
          <w:u w:val="single"/>
        </w:rPr>
        <w:t>zgodnie z kryteriami pierwszeństwa</w:t>
      </w:r>
      <w:r w:rsidRPr="00063E91">
        <w:rPr>
          <w:rFonts w:ascii="Times New Roman" w:hAnsi="Times New Roman" w:cs="Times New Roman"/>
          <w:color w:val="000000"/>
        </w:rPr>
        <w:t xml:space="preserve"> określonymi w uchwale </w:t>
      </w:r>
      <w:r>
        <w:rPr>
          <w:rFonts w:ascii="Times New Roman" w:hAnsi="Times New Roman" w:cs="Times New Roman"/>
          <w:color w:val="000000"/>
          <w:sz w:val="24"/>
          <w:szCs w:val="24"/>
        </w:rPr>
        <w:t xml:space="preserve">nr </w:t>
      </w:r>
      <w:r w:rsidRPr="00063E91">
        <w:rPr>
          <w:rFonts w:ascii="Times New Roman" w:hAnsi="Times New Roman" w:cs="Times New Roman"/>
          <w:color w:val="000000"/>
          <w:sz w:val="24"/>
          <w:szCs w:val="24"/>
        </w:rPr>
        <w:t>XLVI/330/2021 RADY MIEJSKIEJ W ŻYWCU z dnia 2 września 2021 r. w sprawie zasad przeprowadzania naboru wniosków o zawarcie umowy najmu  mieszkania, z najmem którego mogą być stosowane dopłaty do czynszu  ramach pomocy państwa w ponoszeniu wydatków mieszkaniowych w pierwszych latach najmu mieszkania</w:t>
      </w:r>
      <w:r w:rsidR="000D7F58">
        <w:rPr>
          <w:rFonts w:ascii="Times New Roman" w:hAnsi="Times New Roman" w:cs="Times New Roman"/>
          <w:color w:val="000000"/>
          <w:sz w:val="24"/>
          <w:szCs w:val="24"/>
        </w:rPr>
        <w:t>.</w:t>
      </w:r>
    </w:p>
    <w:p w14:paraId="4C4355CE" w14:textId="77777777" w:rsidR="000D7F58" w:rsidRPr="00F231A8" w:rsidRDefault="000D7F58" w:rsidP="000D7F58">
      <w:pPr>
        <w:pStyle w:val="Akapitzlist"/>
        <w:numPr>
          <w:ilvl w:val="0"/>
          <w:numId w:val="5"/>
        </w:numPr>
        <w:spacing w:before="26"/>
        <w:jc w:val="both"/>
        <w:rPr>
          <w:rFonts w:ascii="Times New Roman" w:hAnsi="Times New Roman" w:cs="Times New Roman"/>
          <w:u w:val="single"/>
        </w:rPr>
      </w:pPr>
      <w:r w:rsidRPr="00F231A8">
        <w:rPr>
          <w:rFonts w:ascii="Times New Roman" w:hAnsi="Times New Roman" w:cs="Times New Roman"/>
          <w:b/>
          <w:color w:val="000000"/>
          <w:szCs w:val="24"/>
          <w:u w:val="single"/>
        </w:rPr>
        <w:t xml:space="preserve">Kryteria pierwszeństwa przy przeprowadzaniu naboru wniosków o zawarcie umowy najmu są następujące : </w:t>
      </w:r>
    </w:p>
    <w:p w14:paraId="4E3F8E5C" w14:textId="77777777" w:rsidR="000D7F58" w:rsidRPr="000D7F58" w:rsidRDefault="000D7F58" w:rsidP="000D7F58">
      <w:pPr>
        <w:pStyle w:val="Akapitzlist"/>
        <w:spacing w:before="26"/>
        <w:jc w:val="both"/>
        <w:rPr>
          <w:rFonts w:ascii="Times New Roman" w:hAnsi="Times New Roman" w:cs="Times New Roman"/>
        </w:rPr>
      </w:pPr>
    </w:p>
    <w:tbl>
      <w:tblPr>
        <w:tblW w:w="0" w:type="auto"/>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5"/>
        <w:gridCol w:w="7027"/>
        <w:gridCol w:w="1300"/>
      </w:tblGrid>
      <w:tr w:rsidR="000D7F58" w:rsidRPr="00782EB6" w14:paraId="745C16F5"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7745470B" w14:textId="77777777" w:rsidR="000D7F58" w:rsidRPr="00782EB6" w:rsidRDefault="000D7F58" w:rsidP="0072706F">
            <w:pPr>
              <w:rPr>
                <w:rFonts w:ascii="Times New Roman" w:hAnsi="Times New Roman" w:cs="Times New Roman"/>
                <w:szCs w:val="24"/>
              </w:rPr>
            </w:pPr>
            <w:r w:rsidRPr="00782EB6">
              <w:rPr>
                <w:rFonts w:ascii="Times New Roman" w:hAnsi="Times New Roman" w:cs="Times New Roman"/>
                <w:color w:val="000000"/>
                <w:szCs w:val="24"/>
              </w:rPr>
              <w:t>Lp.</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37C37937" w14:textId="77777777" w:rsidR="000D7F58" w:rsidRPr="00782EB6" w:rsidRDefault="000D7F58" w:rsidP="0072706F">
            <w:pPr>
              <w:jc w:val="center"/>
              <w:rPr>
                <w:rFonts w:ascii="Times New Roman" w:hAnsi="Times New Roman" w:cs="Times New Roman"/>
                <w:szCs w:val="24"/>
              </w:rPr>
            </w:pPr>
            <w:r w:rsidRPr="00782EB6">
              <w:rPr>
                <w:rFonts w:ascii="Times New Roman" w:hAnsi="Times New Roman" w:cs="Times New Roman"/>
                <w:color w:val="000000"/>
                <w:szCs w:val="24"/>
              </w:rPr>
              <w:t>Kryterium</w:t>
            </w: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610E1582" w14:textId="77777777" w:rsidR="000D7F58" w:rsidRPr="00782EB6" w:rsidRDefault="000D7F58" w:rsidP="00E25B99">
            <w:pPr>
              <w:jc w:val="center"/>
              <w:rPr>
                <w:rFonts w:ascii="Times New Roman" w:hAnsi="Times New Roman" w:cs="Times New Roman"/>
                <w:szCs w:val="24"/>
              </w:rPr>
            </w:pPr>
            <w:r w:rsidRPr="00782EB6">
              <w:rPr>
                <w:rFonts w:ascii="Times New Roman" w:hAnsi="Times New Roman" w:cs="Times New Roman"/>
                <w:color w:val="000000"/>
                <w:szCs w:val="24"/>
              </w:rPr>
              <w:t>Liczba punktów</w:t>
            </w:r>
          </w:p>
        </w:tc>
      </w:tr>
      <w:tr w:rsidR="000D7F58" w:rsidRPr="00782EB6" w14:paraId="4E20C675"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0BE9A314" w14:textId="77777777" w:rsidR="000D7F58" w:rsidRPr="00782EB6" w:rsidRDefault="000D7F58" w:rsidP="0072706F">
            <w:pPr>
              <w:jc w:val="center"/>
              <w:rPr>
                <w:rFonts w:ascii="Times New Roman" w:hAnsi="Times New Roman" w:cs="Times New Roman"/>
                <w:szCs w:val="24"/>
              </w:rPr>
            </w:pPr>
            <w:r w:rsidRPr="00782EB6">
              <w:rPr>
                <w:rFonts w:ascii="Times New Roman" w:hAnsi="Times New Roman" w:cs="Times New Roman"/>
                <w:color w:val="000000"/>
                <w:szCs w:val="24"/>
              </w:rPr>
              <w:t>1.</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1D21E34D" w14:textId="77777777" w:rsidR="000D7F58" w:rsidRPr="00782EB6" w:rsidRDefault="000D7F58" w:rsidP="00E25B99">
            <w:pPr>
              <w:spacing w:before="26"/>
              <w:jc w:val="both"/>
              <w:rPr>
                <w:rFonts w:ascii="Times New Roman" w:hAnsi="Times New Roman" w:cs="Times New Roman"/>
                <w:szCs w:val="24"/>
              </w:rPr>
            </w:pPr>
            <w:r w:rsidRPr="00782EB6">
              <w:rPr>
                <w:rFonts w:ascii="Times New Roman" w:hAnsi="Times New Roman" w:cs="Times New Roman"/>
                <w:color w:val="000000"/>
              </w:rPr>
              <w:t xml:space="preserve">osoba ubiegająca się o zawarcie umowy najmu zawarła z ŻTBS umowę w sprawie partycypacji w kosztach budowy lokalu mieszkalnego, o najem którego się ubiega; </w:t>
            </w: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3819BAD1"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b/>
                <w:color w:val="000000"/>
                <w:szCs w:val="24"/>
              </w:rPr>
              <w:t>5</w:t>
            </w:r>
          </w:p>
        </w:tc>
      </w:tr>
      <w:tr w:rsidR="000D7F58" w:rsidRPr="00782EB6" w14:paraId="4A95E49B"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5A6A4ADF" w14:textId="77777777" w:rsidR="000D7F58" w:rsidRPr="00782EB6" w:rsidRDefault="000D7F58" w:rsidP="0072706F">
            <w:pPr>
              <w:jc w:val="center"/>
              <w:rPr>
                <w:rFonts w:ascii="Times New Roman" w:hAnsi="Times New Roman" w:cs="Times New Roman"/>
                <w:szCs w:val="24"/>
              </w:rPr>
            </w:pPr>
            <w:r w:rsidRPr="00782EB6">
              <w:rPr>
                <w:rFonts w:ascii="Times New Roman" w:hAnsi="Times New Roman" w:cs="Times New Roman"/>
                <w:color w:val="000000"/>
                <w:szCs w:val="24"/>
              </w:rPr>
              <w:lastRenderedPageBreak/>
              <w:t>2.</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3AC73B15" w14:textId="77777777" w:rsidR="000D7F58" w:rsidRPr="00782EB6" w:rsidRDefault="000D7F58" w:rsidP="0072706F">
            <w:pPr>
              <w:spacing w:before="26"/>
              <w:jc w:val="both"/>
              <w:rPr>
                <w:rFonts w:ascii="Times New Roman" w:hAnsi="Times New Roman" w:cs="Times New Roman"/>
                <w:color w:val="000000"/>
              </w:rPr>
            </w:pPr>
            <w:r w:rsidRPr="00782EB6">
              <w:rPr>
                <w:rFonts w:ascii="Times New Roman" w:hAnsi="Times New Roman" w:cs="Times New Roman"/>
              </w:rPr>
              <w:t>osoba ubiegająca się o zawarcie umowy ani żadna osoba wchodząca w skład gospodarstwa domowego nie jest właścicielem budynku mieszkalnego jednorodzinnego lub lokalu mieszkalnego oraz nie przysługuje jej spółdzielcze własnościowe prawo do lokalu, którego przedmiotem jest lokal mieszkalny lub dom jednorodzinny, oraz nie jest właścicielem lub współwłaścicielem budynku, jeżeli jego udział w przypadku zniesienia współwłasności obejmowałby co najmniej jeden lokal mieszkalny;</w:t>
            </w:r>
          </w:p>
          <w:p w14:paraId="083267F4" w14:textId="77777777" w:rsidR="000D7F58" w:rsidRPr="00782EB6" w:rsidRDefault="000D7F58" w:rsidP="0072706F">
            <w:pPr>
              <w:rPr>
                <w:rFonts w:ascii="Times New Roman" w:hAnsi="Times New Roman" w:cs="Times New Roman"/>
                <w:szCs w:val="24"/>
              </w:rPr>
            </w:pP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10CAAE85"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b/>
                <w:color w:val="000000"/>
                <w:szCs w:val="24"/>
              </w:rPr>
              <w:t>1</w:t>
            </w:r>
          </w:p>
        </w:tc>
      </w:tr>
      <w:tr w:rsidR="000D7F58" w:rsidRPr="00782EB6" w14:paraId="07D68118"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736FE24D" w14:textId="77777777" w:rsidR="000D7F58" w:rsidRPr="00782EB6" w:rsidRDefault="000D7F58" w:rsidP="0072706F">
            <w:pPr>
              <w:jc w:val="center"/>
              <w:rPr>
                <w:rFonts w:ascii="Times New Roman" w:hAnsi="Times New Roman" w:cs="Times New Roman"/>
                <w:szCs w:val="24"/>
              </w:rPr>
            </w:pPr>
            <w:r w:rsidRPr="00782EB6">
              <w:rPr>
                <w:rFonts w:ascii="Times New Roman" w:hAnsi="Times New Roman" w:cs="Times New Roman"/>
                <w:color w:val="000000"/>
                <w:szCs w:val="24"/>
              </w:rPr>
              <w:t>3.</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26499591" w14:textId="77777777" w:rsidR="000D7F58" w:rsidRPr="00782EB6" w:rsidRDefault="000D7F58" w:rsidP="0072706F">
            <w:pPr>
              <w:spacing w:before="26"/>
              <w:jc w:val="both"/>
              <w:rPr>
                <w:rFonts w:ascii="Times New Roman" w:hAnsi="Times New Roman" w:cs="Times New Roman"/>
                <w:color w:val="000000"/>
              </w:rPr>
            </w:pPr>
            <w:r w:rsidRPr="00782EB6">
              <w:rPr>
                <w:rFonts w:ascii="Times New Roman" w:hAnsi="Times New Roman" w:cs="Times New Roman"/>
              </w:rPr>
              <w:t>osoba ubiegająca się o zawarcie umowy najmu posiada wkład oszczędnościowy gromadzony na rachunku bankowym na cele mieszkaniowe, którego imienny dowód stanowi książeczka mieszkaniowa wystawiona do dnia 23 października 1990 r.;</w:t>
            </w:r>
            <w:r w:rsidRPr="00782EB6">
              <w:rPr>
                <w:rFonts w:ascii="Times New Roman" w:hAnsi="Times New Roman" w:cs="Times New Roman"/>
                <w:color w:val="000000"/>
              </w:rPr>
              <w:t xml:space="preserve"> </w:t>
            </w:r>
          </w:p>
          <w:p w14:paraId="6FFB9D3C" w14:textId="77777777" w:rsidR="000D7F58" w:rsidRPr="00782EB6" w:rsidRDefault="000D7F58" w:rsidP="0072706F">
            <w:pPr>
              <w:rPr>
                <w:rFonts w:ascii="Times New Roman" w:hAnsi="Times New Roman" w:cs="Times New Roman"/>
                <w:szCs w:val="24"/>
              </w:rPr>
            </w:pP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22CC0487"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b/>
                <w:color w:val="000000"/>
                <w:szCs w:val="24"/>
              </w:rPr>
              <w:t>0,</w:t>
            </w:r>
            <w:r w:rsidRPr="00782EB6">
              <w:rPr>
                <w:rFonts w:ascii="Times New Roman" w:hAnsi="Times New Roman" w:cs="Times New Roman"/>
                <w:b/>
                <w:color w:val="000000"/>
                <w:szCs w:val="24"/>
              </w:rPr>
              <w:t>5</w:t>
            </w:r>
          </w:p>
        </w:tc>
      </w:tr>
      <w:tr w:rsidR="000D7F58" w:rsidRPr="00782EB6" w14:paraId="2D8F77F6"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4B232539"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color w:val="000000"/>
                <w:szCs w:val="24"/>
              </w:rPr>
              <w:t>4</w:t>
            </w:r>
            <w:r w:rsidRPr="00782EB6">
              <w:rPr>
                <w:rFonts w:ascii="Times New Roman" w:hAnsi="Times New Roman" w:cs="Times New Roman"/>
                <w:color w:val="000000"/>
                <w:szCs w:val="24"/>
              </w:rPr>
              <w:t>.</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1E57DBB1" w14:textId="77777777" w:rsidR="000D7F58" w:rsidRDefault="000D7F58" w:rsidP="0072706F">
            <w:pPr>
              <w:spacing w:before="26"/>
              <w:jc w:val="both"/>
            </w:pPr>
            <w:r w:rsidRPr="00782EB6">
              <w:rPr>
                <w:rFonts w:ascii="Times New Roman" w:hAnsi="Times New Roman" w:cs="Times New Roman"/>
              </w:rPr>
              <w:t>osoba wchodząca w skład gospodarstwa domowego zmienia miejsce zamieszkania w celu podjęcia pracy lub nauki poza obecnym miejscem zamieszkania.</w:t>
            </w:r>
          </w:p>
          <w:p w14:paraId="2B93E2EE" w14:textId="77777777" w:rsidR="000D7F58" w:rsidRPr="00782EB6" w:rsidRDefault="000D7F58" w:rsidP="0072706F">
            <w:pPr>
              <w:rPr>
                <w:rFonts w:ascii="Times New Roman" w:hAnsi="Times New Roman" w:cs="Times New Roman"/>
                <w:szCs w:val="24"/>
              </w:rPr>
            </w:pP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63757ED4"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b/>
                <w:color w:val="000000"/>
                <w:szCs w:val="24"/>
              </w:rPr>
              <w:t>0,5</w:t>
            </w:r>
          </w:p>
        </w:tc>
      </w:tr>
      <w:tr w:rsidR="000D7F58" w:rsidRPr="00782EB6" w14:paraId="1EE3CD0C"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73F9F640"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color w:val="000000"/>
                <w:szCs w:val="24"/>
              </w:rPr>
              <w:t>5</w:t>
            </w:r>
            <w:r w:rsidRPr="00782EB6">
              <w:rPr>
                <w:rFonts w:ascii="Times New Roman" w:hAnsi="Times New Roman" w:cs="Times New Roman"/>
                <w:color w:val="000000"/>
                <w:szCs w:val="24"/>
              </w:rPr>
              <w:t>.</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5768E5F1" w14:textId="77777777" w:rsidR="000D7F58" w:rsidRPr="00782EB6" w:rsidRDefault="000D7F58" w:rsidP="0072706F">
            <w:pPr>
              <w:spacing w:before="26"/>
              <w:jc w:val="both"/>
              <w:rPr>
                <w:rFonts w:ascii="Times New Roman" w:hAnsi="Times New Roman" w:cs="Times New Roman"/>
              </w:rPr>
            </w:pPr>
            <w:r w:rsidRPr="00782EB6">
              <w:rPr>
                <w:rFonts w:ascii="Times New Roman" w:hAnsi="Times New Roman" w:cs="Times New Roman"/>
              </w:rPr>
              <w:t>osoba ubiegająca się o najem lokalu lub osoba wchodząca w skład gospodarstwa domowego wnioskodawcy wcześniej złożyła wniosek o zawarcie umowy najmu mieszkania w zasobie Gminy Żywiec lub w ŻTBS, jednak nie zawarła umowy najmu z powodu większej liczby najemców posiadających zdolność czynszową niż liczba dostępnych mieszkań;</w:t>
            </w:r>
          </w:p>
          <w:p w14:paraId="6E4A2F95" w14:textId="77777777" w:rsidR="000D7F58" w:rsidRPr="00782EB6" w:rsidRDefault="000D7F58" w:rsidP="0072706F">
            <w:pPr>
              <w:rPr>
                <w:rFonts w:ascii="Times New Roman" w:hAnsi="Times New Roman" w:cs="Times New Roman"/>
                <w:szCs w:val="24"/>
              </w:rPr>
            </w:pP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2F104996"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b/>
                <w:color w:val="000000"/>
                <w:szCs w:val="24"/>
              </w:rPr>
              <w:t>1</w:t>
            </w:r>
          </w:p>
        </w:tc>
      </w:tr>
      <w:tr w:rsidR="000D7F58" w:rsidRPr="00782EB6" w14:paraId="3529B81E"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243DF8C3"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color w:val="000000"/>
                <w:szCs w:val="24"/>
              </w:rPr>
              <w:t>6</w:t>
            </w:r>
            <w:r w:rsidRPr="00782EB6">
              <w:rPr>
                <w:rFonts w:ascii="Times New Roman" w:hAnsi="Times New Roman" w:cs="Times New Roman"/>
                <w:color w:val="000000"/>
                <w:szCs w:val="24"/>
              </w:rPr>
              <w:t>.</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787D1B8A" w14:textId="77777777" w:rsidR="000D7F58" w:rsidRPr="00782EB6" w:rsidRDefault="000D7F58" w:rsidP="0072706F">
            <w:pPr>
              <w:spacing w:before="26"/>
              <w:jc w:val="both"/>
              <w:rPr>
                <w:rFonts w:ascii="Times New Roman" w:hAnsi="Times New Roman" w:cs="Times New Roman"/>
              </w:rPr>
            </w:pPr>
            <w:r w:rsidRPr="00782EB6">
              <w:rPr>
                <w:rFonts w:ascii="Times New Roman" w:hAnsi="Times New Roman" w:cs="Times New Roman"/>
                <w:color w:val="000000"/>
              </w:rPr>
              <w:t>osoba ubiegająca się o najem mieszkalnia lub osoba wchodząca w skład gospodarstwa domowego wnioskodawcy jest najemcą lokalu wchodzącego w skład mieszkaniowego zasobu Gminy, który zobowiązuje się do rozwiązania umowy najmu i opróżnienia tego lokalu w terminie miesiąca od dnia zawarcia umowy najmu mieszkania przez najemcę;</w:t>
            </w:r>
          </w:p>
          <w:p w14:paraId="72968101" w14:textId="77777777" w:rsidR="000D7F58" w:rsidRPr="00782EB6" w:rsidRDefault="000D7F58" w:rsidP="0072706F">
            <w:pPr>
              <w:spacing w:before="26"/>
              <w:jc w:val="both"/>
              <w:rPr>
                <w:rFonts w:ascii="Times New Roman" w:hAnsi="Times New Roman" w:cs="Times New Roman"/>
                <w:szCs w:val="24"/>
              </w:rPr>
            </w:pP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12DFF795"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b/>
                <w:color w:val="000000"/>
                <w:szCs w:val="24"/>
              </w:rPr>
              <w:t>2</w:t>
            </w:r>
          </w:p>
        </w:tc>
      </w:tr>
      <w:tr w:rsidR="000D7F58" w:rsidRPr="00782EB6" w14:paraId="5DA2C494"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1C891817"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color w:val="000000"/>
                <w:szCs w:val="24"/>
              </w:rPr>
              <w:t>7</w:t>
            </w:r>
            <w:r w:rsidRPr="00782EB6">
              <w:rPr>
                <w:rFonts w:ascii="Times New Roman" w:hAnsi="Times New Roman" w:cs="Times New Roman"/>
                <w:color w:val="000000"/>
                <w:szCs w:val="24"/>
              </w:rPr>
              <w:t>.</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526DDEE1" w14:textId="77777777" w:rsidR="000D7F58" w:rsidRPr="00782EB6" w:rsidRDefault="00351911" w:rsidP="0072706F">
            <w:pPr>
              <w:spacing w:before="26"/>
              <w:jc w:val="both"/>
              <w:rPr>
                <w:rFonts w:ascii="Times New Roman" w:hAnsi="Times New Roman" w:cs="Times New Roman"/>
              </w:rPr>
            </w:pPr>
            <w:r>
              <w:rPr>
                <w:rFonts w:ascii="Times New Roman" w:hAnsi="Times New Roman" w:cs="Times New Roman"/>
                <w:color w:val="000000"/>
              </w:rPr>
              <w:t>osoba do 16</w:t>
            </w:r>
            <w:r w:rsidR="000D7F58" w:rsidRPr="00782EB6">
              <w:rPr>
                <w:rFonts w:ascii="Times New Roman" w:hAnsi="Times New Roman" w:cs="Times New Roman"/>
                <w:color w:val="000000"/>
              </w:rPr>
              <w:t xml:space="preserve"> roku życia wchodząca w skład gospodarstwa domowego wnioskodawcy  legitymuje się orzeczeniem o niepełnosprawności określonym w </w:t>
            </w:r>
            <w:r w:rsidR="000D7F58" w:rsidRPr="00782EB6">
              <w:rPr>
                <w:rFonts w:ascii="Times New Roman" w:hAnsi="Times New Roman" w:cs="Times New Roman"/>
                <w:color w:val="1B1B1B"/>
              </w:rPr>
              <w:t>ustawie</w:t>
            </w:r>
            <w:r w:rsidR="000D7F58" w:rsidRPr="00782EB6">
              <w:rPr>
                <w:rFonts w:ascii="Times New Roman" w:hAnsi="Times New Roman" w:cs="Times New Roman"/>
                <w:color w:val="000000"/>
              </w:rPr>
              <w:t xml:space="preserve"> z dnia 27 sierpnia 1997 r. o rehabilitacji zawodowej i społecznej oraz zatrudnianiu osób niepełnosprawnych (Dz. U. z 2020 r., poz. 426, poz. 568 i poz. 875);</w:t>
            </w: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5C0C443D" w14:textId="77777777" w:rsidR="000D7F58" w:rsidRPr="00782EB6" w:rsidRDefault="000D7F58" w:rsidP="0072706F">
            <w:pPr>
              <w:jc w:val="center"/>
              <w:rPr>
                <w:rFonts w:ascii="Times New Roman" w:hAnsi="Times New Roman" w:cs="Times New Roman"/>
                <w:szCs w:val="24"/>
              </w:rPr>
            </w:pPr>
            <w:r w:rsidRPr="00782EB6">
              <w:rPr>
                <w:rFonts w:ascii="Times New Roman" w:hAnsi="Times New Roman" w:cs="Times New Roman"/>
                <w:b/>
                <w:color w:val="000000"/>
                <w:szCs w:val="24"/>
              </w:rPr>
              <w:t>1</w:t>
            </w:r>
          </w:p>
        </w:tc>
      </w:tr>
      <w:tr w:rsidR="000D7F58" w:rsidRPr="00782EB6" w14:paraId="26C38FCE"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485C5B99"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color w:val="000000"/>
                <w:szCs w:val="24"/>
              </w:rPr>
              <w:t>8</w:t>
            </w:r>
            <w:r w:rsidRPr="00782EB6">
              <w:rPr>
                <w:rFonts w:ascii="Times New Roman" w:hAnsi="Times New Roman" w:cs="Times New Roman"/>
                <w:color w:val="000000"/>
                <w:szCs w:val="24"/>
              </w:rPr>
              <w:t>.</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1A32E3C3" w14:textId="77777777" w:rsidR="000D7F58" w:rsidRPr="00782EB6" w:rsidRDefault="00351911" w:rsidP="0072706F">
            <w:pPr>
              <w:spacing w:before="26"/>
              <w:jc w:val="both"/>
              <w:rPr>
                <w:rFonts w:ascii="Times New Roman" w:hAnsi="Times New Roman" w:cs="Times New Roman"/>
              </w:rPr>
            </w:pPr>
            <w:r>
              <w:rPr>
                <w:rFonts w:ascii="Times New Roman" w:hAnsi="Times New Roman" w:cs="Times New Roman"/>
                <w:color w:val="000000"/>
              </w:rPr>
              <w:t>osoba powyżej 16</w:t>
            </w:r>
            <w:r w:rsidR="000D7F58" w:rsidRPr="00782EB6">
              <w:rPr>
                <w:rFonts w:ascii="Times New Roman" w:hAnsi="Times New Roman" w:cs="Times New Roman"/>
                <w:color w:val="000000"/>
              </w:rPr>
              <w:t xml:space="preserve"> roku życia wchodząca w skład gospodarstwa domowego wnioskodawcy legitymuje się orzeczeniem o znacznym lub umiarkowanym stopniu niepełnosprawności określonym w </w:t>
            </w:r>
            <w:r w:rsidR="000D7F58" w:rsidRPr="00782EB6">
              <w:rPr>
                <w:rFonts w:ascii="Times New Roman" w:hAnsi="Times New Roman" w:cs="Times New Roman"/>
                <w:color w:val="1B1B1B"/>
              </w:rPr>
              <w:t>ustawie</w:t>
            </w:r>
            <w:r w:rsidR="000D7F58" w:rsidRPr="00782EB6">
              <w:rPr>
                <w:rFonts w:ascii="Times New Roman" w:hAnsi="Times New Roman" w:cs="Times New Roman"/>
                <w:color w:val="000000"/>
              </w:rPr>
              <w:t xml:space="preserve"> z dnia 27 sierpnia 1997 r. o rehabilitacji zawodowej i społecznej oraz zatrudnianiu osób niepełnosprawnych (Dz. U. z 2020 r., poz. 426, poz. 568 i poz. 875);</w:t>
            </w:r>
          </w:p>
          <w:p w14:paraId="2D5867E3" w14:textId="77777777" w:rsidR="000D7F58" w:rsidRPr="00782EB6" w:rsidRDefault="000D7F58" w:rsidP="0072706F">
            <w:pPr>
              <w:spacing w:before="26"/>
              <w:ind w:left="709"/>
              <w:jc w:val="both"/>
              <w:rPr>
                <w:rFonts w:ascii="Times New Roman" w:hAnsi="Times New Roman" w:cs="Times New Roman"/>
                <w:szCs w:val="24"/>
              </w:rPr>
            </w:pP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33964436" w14:textId="77777777" w:rsidR="000D7F58" w:rsidRPr="00782EB6" w:rsidRDefault="000D7F58" w:rsidP="0072706F">
            <w:pPr>
              <w:jc w:val="center"/>
              <w:rPr>
                <w:rFonts w:ascii="Times New Roman" w:hAnsi="Times New Roman" w:cs="Times New Roman"/>
                <w:szCs w:val="24"/>
              </w:rPr>
            </w:pPr>
            <w:r w:rsidRPr="00782EB6">
              <w:rPr>
                <w:rFonts w:ascii="Times New Roman" w:hAnsi="Times New Roman" w:cs="Times New Roman"/>
                <w:b/>
                <w:color w:val="000000"/>
                <w:szCs w:val="24"/>
              </w:rPr>
              <w:t>1</w:t>
            </w:r>
          </w:p>
        </w:tc>
      </w:tr>
      <w:tr w:rsidR="000D7F58" w:rsidRPr="00782EB6" w14:paraId="5D15663B" w14:textId="77777777" w:rsidTr="0072706F">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14:paraId="3770908D" w14:textId="77777777" w:rsidR="000D7F58" w:rsidRPr="00782EB6" w:rsidRDefault="000D7F58" w:rsidP="0072706F">
            <w:pPr>
              <w:rPr>
                <w:rFonts w:ascii="Times New Roman" w:hAnsi="Times New Roman" w:cs="Times New Roman"/>
                <w:szCs w:val="24"/>
              </w:rPr>
            </w:pPr>
            <w:r>
              <w:rPr>
                <w:rFonts w:ascii="Times New Roman" w:hAnsi="Times New Roman" w:cs="Times New Roman"/>
                <w:color w:val="000000"/>
                <w:szCs w:val="24"/>
              </w:rPr>
              <w:t>9</w:t>
            </w:r>
            <w:r w:rsidRPr="00782EB6">
              <w:rPr>
                <w:rFonts w:ascii="Times New Roman" w:hAnsi="Times New Roman" w:cs="Times New Roman"/>
                <w:color w:val="000000"/>
                <w:szCs w:val="24"/>
              </w:rPr>
              <w:t>.</w:t>
            </w:r>
          </w:p>
        </w:tc>
        <w:tc>
          <w:tcPr>
            <w:tcW w:w="7027" w:type="dxa"/>
            <w:tcBorders>
              <w:bottom w:val="single" w:sz="8" w:space="0" w:color="000000"/>
              <w:right w:val="single" w:sz="8" w:space="0" w:color="000000"/>
            </w:tcBorders>
            <w:tcMar>
              <w:top w:w="15" w:type="dxa"/>
              <w:left w:w="15" w:type="dxa"/>
              <w:bottom w:w="15" w:type="dxa"/>
              <w:right w:w="15" w:type="dxa"/>
            </w:tcMar>
            <w:vAlign w:val="center"/>
          </w:tcPr>
          <w:p w14:paraId="74664C55" w14:textId="77777777" w:rsidR="000D7F58" w:rsidRPr="00782EB6" w:rsidRDefault="000D7F58" w:rsidP="0072706F">
            <w:pPr>
              <w:spacing w:before="26"/>
              <w:jc w:val="both"/>
              <w:rPr>
                <w:rFonts w:ascii="Times New Roman" w:hAnsi="Times New Roman" w:cs="Times New Roman"/>
              </w:rPr>
            </w:pPr>
            <w:r w:rsidRPr="00782EB6">
              <w:rPr>
                <w:rFonts w:ascii="Times New Roman" w:hAnsi="Times New Roman" w:cs="Times New Roman"/>
                <w:color w:val="000000"/>
              </w:rPr>
              <w:t xml:space="preserve">osoba ubiegająca się o najem lokalu oraz osoby wchodzące w skład gospodarstwa domowego wnioskodawcy spełniają warunki zawarcia umowy lokalu w zasobach ŻTBS;  </w:t>
            </w:r>
          </w:p>
          <w:p w14:paraId="138B544A" w14:textId="77777777" w:rsidR="000D7F58" w:rsidRPr="00782EB6" w:rsidRDefault="000D7F58" w:rsidP="0072706F">
            <w:pPr>
              <w:rPr>
                <w:rFonts w:ascii="Times New Roman" w:hAnsi="Times New Roman" w:cs="Times New Roman"/>
                <w:szCs w:val="24"/>
              </w:rPr>
            </w:pPr>
          </w:p>
        </w:tc>
        <w:tc>
          <w:tcPr>
            <w:tcW w:w="1300" w:type="dxa"/>
            <w:tcBorders>
              <w:bottom w:val="single" w:sz="8" w:space="0" w:color="000000"/>
              <w:right w:val="single" w:sz="8" w:space="0" w:color="000000"/>
            </w:tcBorders>
            <w:tcMar>
              <w:top w:w="15" w:type="dxa"/>
              <w:left w:w="15" w:type="dxa"/>
              <w:bottom w:w="15" w:type="dxa"/>
              <w:right w:w="15" w:type="dxa"/>
            </w:tcMar>
            <w:vAlign w:val="center"/>
          </w:tcPr>
          <w:p w14:paraId="632D54A7" w14:textId="77777777" w:rsidR="000D7F58" w:rsidRPr="00782EB6" w:rsidRDefault="000D7F58" w:rsidP="0072706F">
            <w:pPr>
              <w:jc w:val="center"/>
              <w:rPr>
                <w:rFonts w:ascii="Times New Roman" w:hAnsi="Times New Roman" w:cs="Times New Roman"/>
                <w:szCs w:val="24"/>
              </w:rPr>
            </w:pPr>
            <w:r>
              <w:rPr>
                <w:rFonts w:ascii="Times New Roman" w:hAnsi="Times New Roman" w:cs="Times New Roman"/>
                <w:b/>
                <w:color w:val="000000"/>
                <w:szCs w:val="24"/>
              </w:rPr>
              <w:t>3</w:t>
            </w:r>
          </w:p>
        </w:tc>
      </w:tr>
    </w:tbl>
    <w:p w14:paraId="18FFBDED" w14:textId="77777777" w:rsidR="000D7F58" w:rsidRPr="000D7F58" w:rsidRDefault="000D7F58" w:rsidP="000D7F58">
      <w:pPr>
        <w:pStyle w:val="Akapitzlist"/>
        <w:numPr>
          <w:ilvl w:val="0"/>
          <w:numId w:val="5"/>
        </w:numPr>
        <w:spacing w:before="26"/>
        <w:jc w:val="both"/>
        <w:rPr>
          <w:rFonts w:ascii="Times New Roman" w:hAnsi="Times New Roman" w:cs="Times New Roman"/>
        </w:rPr>
      </w:pPr>
      <w:r w:rsidRPr="000D7F58">
        <w:rPr>
          <w:rFonts w:ascii="Times New Roman" w:hAnsi="Times New Roman" w:cs="Times New Roman"/>
          <w:color w:val="000000"/>
        </w:rPr>
        <w:t>Po przeprowadzeniu oceny punktowej wnioskodawca zostanie poinformowany o zakwalifikowaniu się bądź niezakwalifikowaniu się na listę najemców.</w:t>
      </w:r>
    </w:p>
    <w:p w14:paraId="2625F46E" w14:textId="77777777" w:rsidR="000D7F58" w:rsidRPr="000D7F58" w:rsidRDefault="000D7F58" w:rsidP="000D7F58">
      <w:pPr>
        <w:pStyle w:val="Akapitzlist"/>
        <w:numPr>
          <w:ilvl w:val="0"/>
          <w:numId w:val="5"/>
        </w:numPr>
        <w:spacing w:before="26"/>
        <w:jc w:val="both"/>
        <w:rPr>
          <w:rFonts w:ascii="Times New Roman" w:hAnsi="Times New Roman" w:cs="Times New Roman"/>
        </w:rPr>
      </w:pPr>
      <w:r w:rsidRPr="000D7F58">
        <w:rPr>
          <w:rFonts w:ascii="Times New Roman" w:hAnsi="Times New Roman" w:cs="Times New Roman"/>
          <w:color w:val="000000"/>
        </w:rPr>
        <w:t>W przypadku wn</w:t>
      </w:r>
      <w:r w:rsidR="007711E0">
        <w:rPr>
          <w:rFonts w:ascii="Times New Roman" w:hAnsi="Times New Roman" w:cs="Times New Roman"/>
          <w:color w:val="000000"/>
        </w:rPr>
        <w:t>iosków, które uzyskały taką samą</w:t>
      </w:r>
      <w:r w:rsidRPr="000D7F58">
        <w:rPr>
          <w:rFonts w:ascii="Times New Roman" w:hAnsi="Times New Roman" w:cs="Times New Roman"/>
          <w:color w:val="000000"/>
        </w:rPr>
        <w:t xml:space="preserve"> ilo</w:t>
      </w:r>
      <w:r w:rsidR="00351911">
        <w:rPr>
          <w:rFonts w:ascii="Times New Roman" w:hAnsi="Times New Roman" w:cs="Times New Roman"/>
          <w:color w:val="000000"/>
        </w:rPr>
        <w:t>ść punktów, o kolejności wpisu na</w:t>
      </w:r>
      <w:r w:rsidRPr="000D7F58">
        <w:rPr>
          <w:rFonts w:ascii="Times New Roman" w:hAnsi="Times New Roman" w:cs="Times New Roman"/>
          <w:color w:val="000000"/>
        </w:rPr>
        <w:t xml:space="preserve"> listę najemców decyduje kolejność złożenia wniosku.</w:t>
      </w:r>
    </w:p>
    <w:p w14:paraId="191EF6CE" w14:textId="77777777" w:rsidR="000D7F58" w:rsidRPr="000D7F58" w:rsidRDefault="000D7F58" w:rsidP="000D7F58">
      <w:pPr>
        <w:pStyle w:val="Akapitzlist"/>
        <w:numPr>
          <w:ilvl w:val="0"/>
          <w:numId w:val="5"/>
        </w:numPr>
        <w:spacing w:before="26"/>
        <w:jc w:val="both"/>
        <w:rPr>
          <w:rFonts w:ascii="Times New Roman" w:hAnsi="Times New Roman" w:cs="Times New Roman"/>
        </w:rPr>
      </w:pPr>
      <w:r w:rsidRPr="000D7F58">
        <w:rPr>
          <w:rFonts w:ascii="Times New Roman" w:hAnsi="Times New Roman" w:cs="Times New Roman"/>
          <w:color w:val="000000"/>
        </w:rPr>
        <w:t>Spełnienie kryteriów kwalifikacji oraz warunków uprawniających do uzyskania punktów za kryteria pierwszeństwa powinno być potwierdzone przez wnioskodawcę dokumentami oraz stosownymi oświadczeniami</w:t>
      </w:r>
      <w:r w:rsidRPr="000D7F58">
        <w:rPr>
          <w:color w:val="000000"/>
        </w:rPr>
        <w:t xml:space="preserve">. </w:t>
      </w:r>
    </w:p>
    <w:p w14:paraId="53EF0451" w14:textId="77777777" w:rsidR="000D7F58" w:rsidRPr="000D7F58" w:rsidRDefault="000D7F58" w:rsidP="000D7F58">
      <w:pPr>
        <w:pStyle w:val="Akapitzlist"/>
        <w:numPr>
          <w:ilvl w:val="0"/>
          <w:numId w:val="5"/>
        </w:numPr>
        <w:spacing w:before="26"/>
        <w:jc w:val="both"/>
        <w:rPr>
          <w:rFonts w:ascii="Times New Roman" w:hAnsi="Times New Roman" w:cs="Times New Roman"/>
        </w:rPr>
      </w:pPr>
      <w:r w:rsidRPr="000D7F58">
        <w:rPr>
          <w:rFonts w:ascii="Times New Roman" w:hAnsi="Times New Roman" w:cs="Times New Roman"/>
          <w:color w:val="000000"/>
        </w:rPr>
        <w:t>Do wniosku o zawarcie umowy najmu</w:t>
      </w:r>
      <w:r w:rsidR="00E14AA5">
        <w:rPr>
          <w:rFonts w:ascii="Times New Roman" w:hAnsi="Times New Roman" w:cs="Times New Roman"/>
          <w:color w:val="000000"/>
        </w:rPr>
        <w:t xml:space="preserve"> należy dołączyć </w:t>
      </w:r>
      <w:r w:rsidRPr="000D7F58">
        <w:rPr>
          <w:rFonts w:ascii="Times New Roman" w:hAnsi="Times New Roman" w:cs="Times New Roman"/>
          <w:color w:val="000000"/>
        </w:rPr>
        <w:t>:</w:t>
      </w:r>
    </w:p>
    <w:p w14:paraId="13857C35" w14:textId="77777777" w:rsidR="00437338" w:rsidRDefault="00437338" w:rsidP="00E14AA5">
      <w:pPr>
        <w:rPr>
          <w:rFonts w:ascii="Times New Roman" w:hAnsi="Times New Roman" w:cs="Times New Roman"/>
          <w:sz w:val="20"/>
          <w:szCs w:val="20"/>
        </w:rPr>
      </w:pPr>
    </w:p>
    <w:p w14:paraId="02FABC7F" w14:textId="77777777" w:rsidR="00E14AA5" w:rsidRPr="00E14AA5" w:rsidRDefault="00E14AA5" w:rsidP="00E14AA5">
      <w:pPr>
        <w:rPr>
          <w:rFonts w:ascii="Times New Roman" w:hAnsi="Times New Roman" w:cs="Times New Roman"/>
          <w:sz w:val="24"/>
          <w:szCs w:val="24"/>
        </w:rPr>
      </w:pPr>
    </w:p>
    <w:p w14:paraId="681E134D" w14:textId="77777777" w:rsidR="00E14AA5" w:rsidRPr="00E14AA5" w:rsidRDefault="00E14AA5" w:rsidP="00F231A8">
      <w:pPr>
        <w:pStyle w:val="Akapitzlist"/>
        <w:numPr>
          <w:ilvl w:val="0"/>
          <w:numId w:val="12"/>
        </w:numPr>
        <w:jc w:val="both"/>
        <w:rPr>
          <w:rFonts w:ascii="Times New Roman" w:hAnsi="Times New Roman" w:cs="Times New Roman"/>
          <w:sz w:val="24"/>
          <w:szCs w:val="24"/>
        </w:rPr>
      </w:pPr>
      <w:r w:rsidRPr="00E14AA5">
        <w:rPr>
          <w:rFonts w:ascii="Times New Roman" w:hAnsi="Times New Roman" w:cs="Times New Roman"/>
          <w:sz w:val="24"/>
          <w:szCs w:val="24"/>
        </w:rPr>
        <w:t>zaświadczenie Żywieckiego Towarzystwa Budownictwa Społecznego Sp. z o. o. w Żywcu o spełnianiu warunków do zawarcia umowy najmu lokalu mieszkalnego w zasobach ŻTBS,</w:t>
      </w:r>
    </w:p>
    <w:p w14:paraId="64D74F88" w14:textId="77777777" w:rsidR="00437338" w:rsidRPr="00E14AA5" w:rsidRDefault="00437338" w:rsidP="00F231A8">
      <w:pPr>
        <w:pStyle w:val="Akapitzlist"/>
        <w:numPr>
          <w:ilvl w:val="0"/>
          <w:numId w:val="12"/>
        </w:numPr>
        <w:jc w:val="both"/>
        <w:rPr>
          <w:rFonts w:ascii="Times New Roman" w:hAnsi="Times New Roman" w:cs="Times New Roman"/>
          <w:sz w:val="24"/>
          <w:szCs w:val="24"/>
        </w:rPr>
      </w:pPr>
      <w:r w:rsidRPr="00E14AA5">
        <w:rPr>
          <w:rFonts w:ascii="Times New Roman" w:hAnsi="Times New Roman" w:cs="Times New Roman"/>
          <w:sz w:val="24"/>
          <w:szCs w:val="24"/>
        </w:rPr>
        <w:t>kopi</w:t>
      </w:r>
      <w:r w:rsidR="00E14AA5" w:rsidRPr="00E14AA5">
        <w:rPr>
          <w:rFonts w:ascii="Times New Roman" w:hAnsi="Times New Roman" w:cs="Times New Roman"/>
          <w:sz w:val="24"/>
          <w:szCs w:val="24"/>
        </w:rPr>
        <w:t>e</w:t>
      </w:r>
      <w:r w:rsidRPr="00E14AA5">
        <w:rPr>
          <w:rFonts w:ascii="Times New Roman" w:hAnsi="Times New Roman" w:cs="Times New Roman"/>
          <w:sz w:val="24"/>
          <w:szCs w:val="24"/>
        </w:rPr>
        <w:t xml:space="preserve"> umowy w sprawie partycypacji w kosztach budowy lokalu mieszkalnego, o najem którego wnioskodawca się ubiega,</w:t>
      </w:r>
    </w:p>
    <w:p w14:paraId="33130E17" w14:textId="77777777" w:rsidR="00437338" w:rsidRPr="00E14AA5" w:rsidRDefault="00437338" w:rsidP="00F231A8">
      <w:pPr>
        <w:pStyle w:val="Akapitzlist"/>
        <w:numPr>
          <w:ilvl w:val="0"/>
          <w:numId w:val="12"/>
        </w:numPr>
        <w:jc w:val="both"/>
        <w:rPr>
          <w:rFonts w:ascii="Times New Roman" w:hAnsi="Times New Roman" w:cs="Times New Roman"/>
          <w:sz w:val="24"/>
          <w:szCs w:val="24"/>
        </w:rPr>
      </w:pPr>
      <w:r w:rsidRPr="00E14AA5">
        <w:rPr>
          <w:rFonts w:ascii="Times New Roman" w:hAnsi="Times New Roman" w:cs="Times New Roman"/>
          <w:sz w:val="24"/>
          <w:szCs w:val="24"/>
        </w:rPr>
        <w:t>kopi</w:t>
      </w:r>
      <w:r w:rsidR="00E14AA5" w:rsidRPr="00E14AA5">
        <w:rPr>
          <w:rFonts w:ascii="Times New Roman" w:hAnsi="Times New Roman" w:cs="Times New Roman"/>
          <w:sz w:val="24"/>
          <w:szCs w:val="24"/>
        </w:rPr>
        <w:t>e</w:t>
      </w:r>
      <w:r w:rsidRPr="00E14AA5">
        <w:rPr>
          <w:rFonts w:ascii="Times New Roman" w:hAnsi="Times New Roman" w:cs="Times New Roman"/>
          <w:sz w:val="24"/>
          <w:szCs w:val="24"/>
        </w:rPr>
        <w:t xml:space="preserve"> orzeczenia o niepełnosprawności</w:t>
      </w:r>
      <w:r w:rsidR="00E14AA5" w:rsidRPr="00E14AA5">
        <w:rPr>
          <w:rFonts w:ascii="Times New Roman" w:hAnsi="Times New Roman" w:cs="Times New Roman"/>
          <w:sz w:val="24"/>
          <w:szCs w:val="24"/>
        </w:rPr>
        <w:t xml:space="preserve"> – w przypadku osób niepełnosprawnych</w:t>
      </w:r>
      <w:r w:rsidRPr="00E14AA5">
        <w:rPr>
          <w:rFonts w:ascii="Times New Roman" w:hAnsi="Times New Roman" w:cs="Times New Roman"/>
          <w:sz w:val="24"/>
          <w:szCs w:val="24"/>
        </w:rPr>
        <w:t xml:space="preserve">, </w:t>
      </w:r>
    </w:p>
    <w:p w14:paraId="7D106197" w14:textId="77777777" w:rsidR="00437338" w:rsidRPr="00E14AA5" w:rsidRDefault="00437338" w:rsidP="00F231A8">
      <w:pPr>
        <w:pStyle w:val="Akapitzlist"/>
        <w:numPr>
          <w:ilvl w:val="0"/>
          <w:numId w:val="12"/>
        </w:numPr>
        <w:jc w:val="both"/>
        <w:rPr>
          <w:rFonts w:ascii="Times New Roman" w:hAnsi="Times New Roman" w:cs="Times New Roman"/>
          <w:sz w:val="24"/>
          <w:szCs w:val="24"/>
        </w:rPr>
      </w:pPr>
      <w:r w:rsidRPr="00E14AA5">
        <w:rPr>
          <w:rFonts w:ascii="Times New Roman" w:hAnsi="Times New Roman" w:cs="Times New Roman"/>
          <w:color w:val="000000"/>
          <w:sz w:val="24"/>
          <w:szCs w:val="24"/>
        </w:rPr>
        <w:t xml:space="preserve">potwierdzenie, że </w:t>
      </w:r>
      <w:r w:rsidRPr="00E14AA5">
        <w:rPr>
          <w:rFonts w:ascii="Times New Roman" w:hAnsi="Times New Roman" w:cs="Times New Roman"/>
          <w:sz w:val="24"/>
          <w:szCs w:val="24"/>
        </w:rPr>
        <w:t>osoba ubiegająca się o zawarcie umowy najmu posiada wkład oszczędnościowy gromadzony na rachunku bankowym na cele mieszkaniowe, którego imienny dowód stanowi książeczka mieszkaniowa wystawiona do dnia 23 października 1990 r.</w:t>
      </w:r>
      <w:r w:rsidR="00E14AA5" w:rsidRPr="00E14AA5">
        <w:rPr>
          <w:rFonts w:ascii="Times New Roman" w:hAnsi="Times New Roman" w:cs="Times New Roman"/>
          <w:sz w:val="24"/>
          <w:szCs w:val="24"/>
        </w:rPr>
        <w:t xml:space="preserve"> – jeżeli dotyczy</w:t>
      </w:r>
      <w:r w:rsidRPr="00E14AA5">
        <w:rPr>
          <w:rFonts w:ascii="Times New Roman" w:hAnsi="Times New Roman" w:cs="Times New Roman"/>
          <w:sz w:val="24"/>
          <w:szCs w:val="24"/>
        </w:rPr>
        <w:t xml:space="preserve">, </w:t>
      </w:r>
    </w:p>
    <w:p w14:paraId="787CEADE" w14:textId="77777777" w:rsidR="00437338" w:rsidRPr="00E14AA5" w:rsidRDefault="00E14AA5" w:rsidP="00E14AA5">
      <w:pPr>
        <w:pStyle w:val="Akapitzlist"/>
        <w:numPr>
          <w:ilvl w:val="0"/>
          <w:numId w:val="12"/>
        </w:numPr>
        <w:jc w:val="both"/>
        <w:rPr>
          <w:rFonts w:ascii="Times New Roman" w:hAnsi="Times New Roman" w:cs="Times New Roman"/>
          <w:sz w:val="24"/>
          <w:szCs w:val="24"/>
        </w:rPr>
      </w:pPr>
      <w:r w:rsidRPr="00E14AA5">
        <w:rPr>
          <w:rFonts w:ascii="Times New Roman" w:hAnsi="Times New Roman" w:cs="Times New Roman"/>
          <w:sz w:val="24"/>
          <w:szCs w:val="24"/>
        </w:rPr>
        <w:t>oświadczenie wnioskodawcy, czy</w:t>
      </w:r>
      <w:r w:rsidR="00437338" w:rsidRPr="00E14AA5">
        <w:rPr>
          <w:rFonts w:ascii="Times New Roman" w:hAnsi="Times New Roman" w:cs="Times New Roman"/>
          <w:sz w:val="24"/>
          <w:szCs w:val="24"/>
        </w:rPr>
        <w:t xml:space="preserve"> osoba ubiegająca się o zawarcie umowy ani żadna osoba wchodząca w skład gospodarstwa domowego nie jest właścicielem budynku mieszkalnego jednorodzinnego lub lokalu mieszkalnego oraz nie przysługuje jej spółdzielcze własnościowe prawo do lokalu, którego przedmiotem jest lokal mieszkalny lub dom jednorodzinny, oraz nie jest właścicielem lub współwłaścicielem budynku, jeżeli jego udział w przypadku zniesienia współwłasności obejmowałby co najmniej jeden lokal mieszkalny,</w:t>
      </w:r>
    </w:p>
    <w:p w14:paraId="6B4B4127" w14:textId="77777777" w:rsidR="00437338" w:rsidRPr="00E14AA5" w:rsidRDefault="00437338" w:rsidP="00E14AA5">
      <w:pPr>
        <w:pStyle w:val="Akapitzlist"/>
        <w:numPr>
          <w:ilvl w:val="0"/>
          <w:numId w:val="12"/>
        </w:numPr>
        <w:jc w:val="both"/>
        <w:rPr>
          <w:rFonts w:ascii="Times New Roman" w:hAnsi="Times New Roman" w:cs="Times New Roman"/>
          <w:sz w:val="24"/>
          <w:szCs w:val="24"/>
        </w:rPr>
      </w:pPr>
      <w:r w:rsidRPr="00E14AA5">
        <w:rPr>
          <w:rFonts w:ascii="Times New Roman" w:hAnsi="Times New Roman" w:cs="Times New Roman"/>
          <w:sz w:val="24"/>
          <w:szCs w:val="24"/>
        </w:rPr>
        <w:t xml:space="preserve">oświadczenie wnioskodawcy, </w:t>
      </w:r>
      <w:r w:rsidR="00E14AA5" w:rsidRPr="00E14AA5">
        <w:rPr>
          <w:rFonts w:ascii="Times New Roman" w:hAnsi="Times New Roman" w:cs="Times New Roman"/>
          <w:sz w:val="24"/>
          <w:szCs w:val="24"/>
        </w:rPr>
        <w:t>czy</w:t>
      </w:r>
      <w:r w:rsidRPr="00E14AA5">
        <w:rPr>
          <w:rFonts w:ascii="Times New Roman" w:hAnsi="Times New Roman" w:cs="Times New Roman"/>
          <w:sz w:val="24"/>
          <w:szCs w:val="24"/>
        </w:rPr>
        <w:t xml:space="preserve"> osoba wchodząca w skład gospodarstwa domowego zmienia miejsce zamieszkania w celu podjęcia pracy lub nauki poza obecnym miejscem zamieszkania, </w:t>
      </w:r>
    </w:p>
    <w:p w14:paraId="410F74C5" w14:textId="77777777" w:rsidR="00437338" w:rsidRPr="00E14AA5" w:rsidRDefault="00437338" w:rsidP="00E14AA5">
      <w:pPr>
        <w:pStyle w:val="Akapitzlist"/>
        <w:numPr>
          <w:ilvl w:val="0"/>
          <w:numId w:val="12"/>
        </w:numPr>
        <w:jc w:val="both"/>
        <w:rPr>
          <w:rFonts w:ascii="Times New Roman" w:hAnsi="Times New Roman" w:cs="Times New Roman"/>
          <w:sz w:val="24"/>
          <w:szCs w:val="24"/>
        </w:rPr>
      </w:pPr>
      <w:r w:rsidRPr="00E14AA5">
        <w:rPr>
          <w:rFonts w:ascii="Times New Roman" w:hAnsi="Times New Roman" w:cs="Times New Roman"/>
          <w:sz w:val="24"/>
          <w:szCs w:val="24"/>
        </w:rPr>
        <w:t>oświadczenie wnioskodawcy</w:t>
      </w:r>
      <w:r w:rsidR="00E14AA5" w:rsidRPr="00E14AA5">
        <w:rPr>
          <w:rFonts w:ascii="Times New Roman" w:hAnsi="Times New Roman" w:cs="Times New Roman"/>
          <w:sz w:val="24"/>
          <w:szCs w:val="24"/>
        </w:rPr>
        <w:t xml:space="preserve">, czy </w:t>
      </w:r>
      <w:r w:rsidRPr="00E14AA5">
        <w:rPr>
          <w:rFonts w:ascii="Times New Roman" w:hAnsi="Times New Roman" w:cs="Times New Roman"/>
          <w:sz w:val="24"/>
          <w:szCs w:val="24"/>
        </w:rPr>
        <w:t xml:space="preserve"> osoba ubiegająca się o najem lokalu lub osoba wchodząca w skład gospodarstwa domowego wnioskodawcy wcześniej złożyła wniosek o zawarcie umowy najmu mieszkania w zasobie Gminy Żywiec lub w ŻTBS, jednak nie zawarła umowy najmu z powodu większej liczby najemców posiadających zdolność czynszową niż liczba dostępnych mieszkań, </w:t>
      </w:r>
    </w:p>
    <w:p w14:paraId="08FF904C" w14:textId="77777777" w:rsidR="00437338" w:rsidRPr="00906C97" w:rsidRDefault="00437338" w:rsidP="00E14AA5">
      <w:pPr>
        <w:pStyle w:val="Akapitzlist"/>
        <w:numPr>
          <w:ilvl w:val="0"/>
          <w:numId w:val="12"/>
        </w:numPr>
        <w:jc w:val="both"/>
        <w:rPr>
          <w:rFonts w:ascii="Times New Roman" w:hAnsi="Times New Roman" w:cs="Times New Roman"/>
          <w:sz w:val="24"/>
          <w:szCs w:val="24"/>
        </w:rPr>
      </w:pPr>
      <w:r w:rsidRPr="00E14AA5">
        <w:rPr>
          <w:rFonts w:ascii="Times New Roman" w:hAnsi="Times New Roman" w:cs="Times New Roman"/>
          <w:color w:val="000000"/>
          <w:sz w:val="24"/>
          <w:szCs w:val="24"/>
        </w:rPr>
        <w:t>oświadczenie wnioskod</w:t>
      </w:r>
      <w:r w:rsidR="00E14AA5" w:rsidRPr="00E14AA5">
        <w:rPr>
          <w:rFonts w:ascii="Times New Roman" w:hAnsi="Times New Roman" w:cs="Times New Roman"/>
          <w:color w:val="000000"/>
          <w:sz w:val="24"/>
          <w:szCs w:val="24"/>
        </w:rPr>
        <w:t>awcy, czy</w:t>
      </w:r>
      <w:r w:rsidRPr="00E14AA5">
        <w:rPr>
          <w:rFonts w:ascii="Times New Roman" w:hAnsi="Times New Roman" w:cs="Times New Roman"/>
          <w:color w:val="000000"/>
          <w:sz w:val="24"/>
          <w:szCs w:val="24"/>
        </w:rPr>
        <w:t xml:space="preserve"> osoba ubiegająca się o najem mieszkalnia lub osoba wchodząca w skład gospodarstwa domowego wnioskodawcy jest najemcą lokalu wchodzącego w skład mieszkaniowego zasobu Gminy, który zobowiązuje się do rozwiązania umowy najmu i opróżnienia tego lokalu w terminie miesiąca od dnia zawarcia umowy najmu mieszkania przez najemcę, </w:t>
      </w:r>
    </w:p>
    <w:p w14:paraId="4F4F6835" w14:textId="77777777" w:rsidR="00906C97" w:rsidRPr="00E14AA5" w:rsidRDefault="00906C97" w:rsidP="00E14AA5">
      <w:pPr>
        <w:pStyle w:val="Akapitzlist"/>
        <w:numPr>
          <w:ilvl w:val="0"/>
          <w:numId w:val="12"/>
        </w:numPr>
        <w:jc w:val="both"/>
        <w:rPr>
          <w:rFonts w:ascii="Times New Roman" w:hAnsi="Times New Roman" w:cs="Times New Roman"/>
          <w:sz w:val="24"/>
          <w:szCs w:val="24"/>
        </w:rPr>
      </w:pPr>
      <w:r>
        <w:rPr>
          <w:rFonts w:ascii="Times New Roman" w:hAnsi="Times New Roman" w:cs="Times New Roman"/>
          <w:color w:val="000000"/>
          <w:sz w:val="24"/>
          <w:szCs w:val="24"/>
        </w:rPr>
        <w:t xml:space="preserve">deklaracja o średnim miesięcznym dochodzie przypadającym na gospodarstwo domowe w roku poprzednim, </w:t>
      </w:r>
    </w:p>
    <w:p w14:paraId="345DA6BA" w14:textId="77777777" w:rsidR="00437338" w:rsidRPr="00E14AA5" w:rsidRDefault="000D7F58" w:rsidP="00E14AA5">
      <w:pPr>
        <w:pStyle w:val="Akapitzlist"/>
        <w:numPr>
          <w:ilvl w:val="0"/>
          <w:numId w:val="12"/>
        </w:numPr>
        <w:spacing w:before="26"/>
        <w:jc w:val="both"/>
        <w:rPr>
          <w:rFonts w:ascii="Times New Roman" w:hAnsi="Times New Roman" w:cs="Times New Roman"/>
          <w:color w:val="000000"/>
          <w:sz w:val="24"/>
          <w:szCs w:val="24"/>
        </w:rPr>
      </w:pPr>
      <w:r w:rsidRPr="00E14AA5">
        <w:rPr>
          <w:rFonts w:ascii="Times New Roman" w:hAnsi="Times New Roman" w:cs="Times New Roman"/>
          <w:color w:val="000000"/>
          <w:sz w:val="24"/>
          <w:szCs w:val="24"/>
        </w:rPr>
        <w:t xml:space="preserve">inne oświadczenia potwierdzające spełnianie kryteriów pierwszeństwa określonych </w:t>
      </w:r>
      <w:r w:rsidR="00583C87" w:rsidRPr="00E14AA5">
        <w:rPr>
          <w:rFonts w:ascii="Times New Roman" w:hAnsi="Times New Roman" w:cs="Times New Roman"/>
          <w:color w:val="000000"/>
          <w:sz w:val="24"/>
          <w:szCs w:val="24"/>
        </w:rPr>
        <w:t>powyżej w pkt  X</w:t>
      </w:r>
      <w:r w:rsidR="00437338" w:rsidRPr="00E14AA5">
        <w:rPr>
          <w:rFonts w:ascii="Times New Roman" w:hAnsi="Times New Roman" w:cs="Times New Roman"/>
          <w:color w:val="000000"/>
          <w:sz w:val="24"/>
          <w:szCs w:val="24"/>
        </w:rPr>
        <w:t>,</w:t>
      </w:r>
    </w:p>
    <w:p w14:paraId="07D1EF83" w14:textId="09D134EF" w:rsidR="00437338" w:rsidRDefault="00EC35DA" w:rsidP="00E36BC8">
      <w:pPr>
        <w:spacing w:before="100" w:beforeAutospacing="1" w:after="100" w:afterAutospacing="1"/>
        <w:rPr>
          <w:rFonts w:ascii="Times New Roman" w:eastAsia="Times New Roman" w:hAnsi="Times New Roman" w:cs="Times New Roman"/>
          <w:sz w:val="24"/>
          <w:szCs w:val="24"/>
          <w:lang w:eastAsia="pl-PL"/>
        </w:rPr>
      </w:pPr>
      <w:r>
        <w:rPr>
          <w:rFonts w:ascii="Times New Roman" w:hAnsi="Times New Roman" w:cs="Times New Roman"/>
          <w:color w:val="000000"/>
        </w:rPr>
        <w:t>XV Szczegółowe informacje dotyczące naboru wniosków można uzyskać pod nr tel. 33 475</w:t>
      </w:r>
      <w:r w:rsidR="005945CA">
        <w:rPr>
          <w:rFonts w:ascii="Times New Roman" w:hAnsi="Times New Roman" w:cs="Times New Roman"/>
          <w:color w:val="000000"/>
        </w:rPr>
        <w:t> </w:t>
      </w:r>
      <w:r w:rsidR="00FE329F">
        <w:rPr>
          <w:rFonts w:ascii="Times New Roman" w:hAnsi="Times New Roman" w:cs="Times New Roman"/>
          <w:color w:val="000000"/>
        </w:rPr>
        <w:t>42</w:t>
      </w:r>
      <w:r w:rsidR="005945CA">
        <w:rPr>
          <w:rFonts w:ascii="Times New Roman" w:hAnsi="Times New Roman" w:cs="Times New Roman"/>
          <w:color w:val="000000"/>
        </w:rPr>
        <w:t xml:space="preserve"> 34 lub 33 475 </w:t>
      </w:r>
      <w:r w:rsidR="00FE329F">
        <w:rPr>
          <w:rFonts w:ascii="Times New Roman" w:hAnsi="Times New Roman" w:cs="Times New Roman"/>
          <w:color w:val="000000"/>
        </w:rPr>
        <w:t>42 35</w:t>
      </w:r>
      <w:r w:rsidR="0002772C">
        <w:rPr>
          <w:rFonts w:ascii="Times New Roman" w:hAnsi="Times New Roman" w:cs="Times New Roman"/>
          <w:color w:val="000000"/>
        </w:rPr>
        <w:t>.</w:t>
      </w:r>
      <w:r w:rsidR="007711E0">
        <w:rPr>
          <w:rFonts w:ascii="Times New Roman" w:hAnsi="Times New Roman" w:cs="Times New Roman"/>
          <w:color w:val="000000"/>
        </w:rPr>
        <w:t xml:space="preserve"> </w:t>
      </w:r>
    </w:p>
    <w:p w14:paraId="1BDE2213" w14:textId="77777777" w:rsidR="00E36BC8" w:rsidRPr="00E36BC8" w:rsidRDefault="00E36BC8" w:rsidP="00E14AA5">
      <w:pPr>
        <w:spacing w:before="100" w:beforeAutospacing="1" w:after="100" w:afterAutospacing="1"/>
        <w:rPr>
          <w:rFonts w:ascii="Times New Roman" w:eastAsia="Times New Roman" w:hAnsi="Times New Roman" w:cs="Times New Roman"/>
          <w:sz w:val="24"/>
          <w:szCs w:val="24"/>
          <w:lang w:eastAsia="pl-PL"/>
        </w:rPr>
      </w:pPr>
    </w:p>
    <w:p w14:paraId="33CDF032" w14:textId="77777777" w:rsidR="00E36BC8" w:rsidRDefault="00E36BC8" w:rsidP="00D50B21"/>
    <w:sectPr w:rsidR="00E36BC8" w:rsidSect="00EE1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97A"/>
    <w:multiLevelType w:val="hybridMultilevel"/>
    <w:tmpl w:val="68E69E40"/>
    <w:lvl w:ilvl="0" w:tplc="819220C2">
      <w:start w:val="1"/>
      <w:numFmt w:val="decimal"/>
      <w:lvlText w:val="%1)"/>
      <w:lvlJc w:val="left"/>
      <w:pPr>
        <w:ind w:left="1069" w:hanging="360"/>
      </w:pPr>
      <w:rPr>
        <w:rFonts w:ascii="Times New Roman" w:hAnsi="Times New Roman" w:cs="Times New Roman" w:hint="default"/>
        <w:color w:val="00000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 w15:restartNumberingAfterBreak="0">
    <w:nsid w:val="28376D62"/>
    <w:multiLevelType w:val="hybridMultilevel"/>
    <w:tmpl w:val="A6AC8DF2"/>
    <w:lvl w:ilvl="0" w:tplc="DE00319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2C4813"/>
    <w:multiLevelType w:val="hybridMultilevel"/>
    <w:tmpl w:val="7B6A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D26D41"/>
    <w:multiLevelType w:val="hybridMultilevel"/>
    <w:tmpl w:val="75CC8E8C"/>
    <w:lvl w:ilvl="0" w:tplc="C3147EE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110CF5"/>
    <w:multiLevelType w:val="hybridMultilevel"/>
    <w:tmpl w:val="FA7E4352"/>
    <w:lvl w:ilvl="0" w:tplc="130E6366">
      <w:start w:val="1"/>
      <w:numFmt w:val="upperRoman"/>
      <w:lvlText w:val="%1"/>
      <w:lvlJc w:val="left"/>
      <w:pPr>
        <w:ind w:left="644" w:hanging="360"/>
      </w:pPr>
      <w:rPr>
        <w:rFonts w:ascii="Times New Roman" w:hAnsi="Times New Roman" w:cs="Times New Roman" w:hint="default"/>
        <w:b w:val="0"/>
      </w:rPr>
    </w:lvl>
    <w:lvl w:ilvl="1" w:tplc="04150019">
      <w:start w:val="1"/>
      <w:numFmt w:val="lowerLetter"/>
      <w:lvlText w:val="%2."/>
      <w:lvlJc w:val="left"/>
      <w:pPr>
        <w:ind w:left="1440" w:hanging="360"/>
      </w:pPr>
    </w:lvl>
    <w:lvl w:ilvl="2" w:tplc="3936411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E96944"/>
    <w:multiLevelType w:val="hybridMultilevel"/>
    <w:tmpl w:val="C55ABFBA"/>
    <w:lvl w:ilvl="0" w:tplc="E92E1664">
      <w:start w:val="1"/>
      <w:numFmt w:val="upperRoman"/>
      <w:lvlText w:val="XI%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1F6122"/>
    <w:multiLevelType w:val="hybridMultilevel"/>
    <w:tmpl w:val="564E4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182C12"/>
    <w:multiLevelType w:val="hybridMultilevel"/>
    <w:tmpl w:val="CBE225CC"/>
    <w:lvl w:ilvl="0" w:tplc="ED2C6788">
      <w:start w:val="1"/>
      <w:numFmt w:val="decimal"/>
      <w:lvlText w:val="%1)"/>
      <w:lvlJc w:val="left"/>
      <w:pPr>
        <w:ind w:left="1069" w:hanging="360"/>
      </w:pPr>
      <w:rPr>
        <w:rFonts w:hint="default"/>
        <w:color w:val="00000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 w15:restartNumberingAfterBreak="0">
    <w:nsid w:val="523C177F"/>
    <w:multiLevelType w:val="hybridMultilevel"/>
    <w:tmpl w:val="A8BA8B5A"/>
    <w:lvl w:ilvl="0" w:tplc="35267B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5232B49"/>
    <w:multiLevelType w:val="hybridMultilevel"/>
    <w:tmpl w:val="5F6625BC"/>
    <w:lvl w:ilvl="0" w:tplc="F8242E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FA4F75"/>
    <w:multiLevelType w:val="hybridMultilevel"/>
    <w:tmpl w:val="1B306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B41100"/>
    <w:multiLevelType w:val="hybridMultilevel"/>
    <w:tmpl w:val="216CB0D8"/>
    <w:lvl w:ilvl="0" w:tplc="C1BC02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6416244">
    <w:abstractNumId w:val="2"/>
  </w:num>
  <w:num w:numId="2" w16cid:durableId="1870994540">
    <w:abstractNumId w:val="9"/>
  </w:num>
  <w:num w:numId="3" w16cid:durableId="605311774">
    <w:abstractNumId w:val="0"/>
  </w:num>
  <w:num w:numId="4" w16cid:durableId="15159217">
    <w:abstractNumId w:val="7"/>
  </w:num>
  <w:num w:numId="5" w16cid:durableId="2003850003">
    <w:abstractNumId w:val="4"/>
  </w:num>
  <w:num w:numId="6" w16cid:durableId="1219509292">
    <w:abstractNumId w:val="11"/>
  </w:num>
  <w:num w:numId="7" w16cid:durableId="1601255939">
    <w:abstractNumId w:val="3"/>
  </w:num>
  <w:num w:numId="8" w16cid:durableId="33625326">
    <w:abstractNumId w:val="5"/>
  </w:num>
  <w:num w:numId="9" w16cid:durableId="668220368">
    <w:abstractNumId w:val="6"/>
  </w:num>
  <w:num w:numId="10" w16cid:durableId="126975806">
    <w:abstractNumId w:val="8"/>
  </w:num>
  <w:num w:numId="11" w16cid:durableId="303782258">
    <w:abstractNumId w:val="1"/>
  </w:num>
  <w:num w:numId="12" w16cid:durableId="11170252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21"/>
    <w:rsid w:val="0002772C"/>
    <w:rsid w:val="00063E91"/>
    <w:rsid w:val="00081B39"/>
    <w:rsid w:val="000D7F58"/>
    <w:rsid w:val="000F4D3E"/>
    <w:rsid w:val="000F7F39"/>
    <w:rsid w:val="00175D6C"/>
    <w:rsid w:val="00191413"/>
    <w:rsid w:val="0024546F"/>
    <w:rsid w:val="002575D7"/>
    <w:rsid w:val="00286956"/>
    <w:rsid w:val="002A42F7"/>
    <w:rsid w:val="002A5D7E"/>
    <w:rsid w:val="002E03EC"/>
    <w:rsid w:val="002E34C5"/>
    <w:rsid w:val="00351911"/>
    <w:rsid w:val="00437338"/>
    <w:rsid w:val="004537AB"/>
    <w:rsid w:val="004A2F84"/>
    <w:rsid w:val="00583C87"/>
    <w:rsid w:val="005945CA"/>
    <w:rsid w:val="00654054"/>
    <w:rsid w:val="006752FC"/>
    <w:rsid w:val="007711E0"/>
    <w:rsid w:val="00873ADE"/>
    <w:rsid w:val="008777FD"/>
    <w:rsid w:val="00906C97"/>
    <w:rsid w:val="00970E66"/>
    <w:rsid w:val="009B2041"/>
    <w:rsid w:val="00AE6B1F"/>
    <w:rsid w:val="00B35ED0"/>
    <w:rsid w:val="00B468CE"/>
    <w:rsid w:val="00BB2E7B"/>
    <w:rsid w:val="00C2103C"/>
    <w:rsid w:val="00C63BED"/>
    <w:rsid w:val="00C74C4C"/>
    <w:rsid w:val="00C93AAB"/>
    <w:rsid w:val="00CD437F"/>
    <w:rsid w:val="00D21D7B"/>
    <w:rsid w:val="00D50B21"/>
    <w:rsid w:val="00D820E7"/>
    <w:rsid w:val="00E14AA5"/>
    <w:rsid w:val="00E25B99"/>
    <w:rsid w:val="00E36BC8"/>
    <w:rsid w:val="00EC35DA"/>
    <w:rsid w:val="00EE19BA"/>
    <w:rsid w:val="00F231A8"/>
    <w:rsid w:val="00F676B6"/>
    <w:rsid w:val="00FE3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3BB6"/>
  <w15:docId w15:val="{87B016F3-E759-47BC-9394-58F01E9F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19BA"/>
  </w:style>
  <w:style w:type="paragraph" w:styleId="Nagwek2">
    <w:name w:val="heading 2"/>
    <w:basedOn w:val="Normalny"/>
    <w:link w:val="Nagwek2Znak"/>
    <w:uiPriority w:val="9"/>
    <w:qFormat/>
    <w:rsid w:val="00E36BC8"/>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6BC8"/>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E36BC8"/>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36BC8"/>
    <w:rPr>
      <w:b/>
      <w:bCs/>
    </w:rPr>
  </w:style>
  <w:style w:type="character" w:styleId="Hipercze">
    <w:name w:val="Hyperlink"/>
    <w:basedOn w:val="Domylnaczcionkaakapitu"/>
    <w:uiPriority w:val="99"/>
    <w:semiHidden/>
    <w:unhideWhenUsed/>
    <w:rsid w:val="00E36BC8"/>
    <w:rPr>
      <w:color w:val="0000FF"/>
      <w:u w:val="single"/>
    </w:rPr>
  </w:style>
  <w:style w:type="paragraph" w:styleId="Akapitzlist">
    <w:name w:val="List Paragraph"/>
    <w:basedOn w:val="Normalny"/>
    <w:uiPriority w:val="34"/>
    <w:qFormat/>
    <w:rsid w:val="00175D6C"/>
    <w:pPr>
      <w:ind w:left="720"/>
      <w:contextualSpacing/>
    </w:pPr>
  </w:style>
  <w:style w:type="paragraph" w:styleId="Tekstdymka">
    <w:name w:val="Balloon Text"/>
    <w:basedOn w:val="Normalny"/>
    <w:link w:val="TekstdymkaZnak"/>
    <w:uiPriority w:val="99"/>
    <w:semiHidden/>
    <w:unhideWhenUsed/>
    <w:rsid w:val="00873ADE"/>
    <w:rPr>
      <w:rFonts w:ascii="Tahoma" w:hAnsi="Tahoma" w:cs="Tahoma"/>
      <w:sz w:val="16"/>
      <w:szCs w:val="16"/>
    </w:rPr>
  </w:style>
  <w:style w:type="character" w:customStyle="1" w:styleId="TekstdymkaZnak">
    <w:name w:val="Tekst dymka Znak"/>
    <w:basedOn w:val="Domylnaczcionkaakapitu"/>
    <w:link w:val="Tekstdymka"/>
    <w:uiPriority w:val="99"/>
    <w:semiHidden/>
    <w:rsid w:val="00873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29621">
      <w:bodyDiv w:val="1"/>
      <w:marLeft w:val="0"/>
      <w:marRight w:val="0"/>
      <w:marTop w:val="0"/>
      <w:marBottom w:val="0"/>
      <w:divBdr>
        <w:top w:val="none" w:sz="0" w:space="0" w:color="auto"/>
        <w:left w:val="none" w:sz="0" w:space="0" w:color="auto"/>
        <w:bottom w:val="none" w:sz="0" w:space="0" w:color="auto"/>
        <w:right w:val="none" w:sz="0" w:space="0" w:color="auto"/>
      </w:divBdr>
      <w:divsChild>
        <w:div w:id="1169053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7279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patrycja.glazergarli</dc:creator>
  <cp:lastModifiedBy>Magdalena Brasse-Słówko</cp:lastModifiedBy>
  <cp:revision>2</cp:revision>
  <cp:lastPrinted>2022-05-18T09:41:00Z</cp:lastPrinted>
  <dcterms:created xsi:type="dcterms:W3CDTF">2022-06-09T05:38:00Z</dcterms:created>
  <dcterms:modified xsi:type="dcterms:W3CDTF">2022-06-09T05:38:00Z</dcterms:modified>
</cp:coreProperties>
</file>